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F695FE" w:rsidR="004F0988" w:rsidRPr="00037450" w:rsidRDefault="004F0988" w:rsidP="00CA4F34">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9921D8" w:rsidRPr="00037450">
              <w:t>V</w:t>
            </w:r>
            <w:r w:rsidR="009921D8">
              <w:t>1</w:t>
            </w:r>
            <w:r w:rsidR="001D7B1E" w:rsidRPr="00037450">
              <w:t>.</w:t>
            </w:r>
            <w:r w:rsidR="00CA4F34">
              <w:t>3</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CA4F34">
              <w:rPr>
                <w:sz w:val="32"/>
              </w:rPr>
              <w:t>10</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5926187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59261872"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57CA514" w14:textId="77777777" w:rsidR="00AB648E"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AB648E">
        <w:rPr>
          <w:noProof/>
        </w:rPr>
        <w:t>Foreword</w:t>
      </w:r>
      <w:r w:rsidR="00AB648E">
        <w:rPr>
          <w:noProof/>
        </w:rPr>
        <w:tab/>
      </w:r>
      <w:r w:rsidR="00AB648E">
        <w:rPr>
          <w:noProof/>
        </w:rPr>
        <w:fldChar w:fldCharType="begin"/>
      </w:r>
      <w:r w:rsidR="00AB648E">
        <w:rPr>
          <w:noProof/>
        </w:rPr>
        <w:instrText xml:space="preserve"> PAGEREF _Toc148476929 \h </w:instrText>
      </w:r>
      <w:r w:rsidR="00AB648E">
        <w:rPr>
          <w:noProof/>
        </w:rPr>
      </w:r>
      <w:r w:rsidR="00AB648E">
        <w:rPr>
          <w:noProof/>
        </w:rPr>
        <w:fldChar w:fldCharType="separate"/>
      </w:r>
      <w:r w:rsidR="00AB648E">
        <w:rPr>
          <w:noProof/>
        </w:rPr>
        <w:t>5</w:t>
      </w:r>
      <w:r w:rsidR="00AB648E">
        <w:rPr>
          <w:noProof/>
        </w:rPr>
        <w:fldChar w:fldCharType="end"/>
      </w:r>
    </w:p>
    <w:p w14:paraId="29D5C1A4" w14:textId="77777777" w:rsidR="00AB648E" w:rsidRDefault="00AB648E">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_Toc148476930 \h </w:instrText>
      </w:r>
      <w:r>
        <w:rPr>
          <w:noProof/>
        </w:rPr>
      </w:r>
      <w:r>
        <w:rPr>
          <w:noProof/>
        </w:rPr>
        <w:fldChar w:fldCharType="separate"/>
      </w:r>
      <w:r>
        <w:rPr>
          <w:noProof/>
        </w:rPr>
        <w:t>7</w:t>
      </w:r>
      <w:r>
        <w:rPr>
          <w:noProof/>
        </w:rPr>
        <w:fldChar w:fldCharType="end"/>
      </w:r>
    </w:p>
    <w:p w14:paraId="08726E19" w14:textId="77777777" w:rsidR="00AB648E" w:rsidRDefault="00AB648E">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_Toc148476931 \h </w:instrText>
      </w:r>
      <w:r>
        <w:rPr>
          <w:noProof/>
        </w:rPr>
      </w:r>
      <w:r>
        <w:rPr>
          <w:noProof/>
        </w:rPr>
        <w:fldChar w:fldCharType="separate"/>
      </w:r>
      <w:r>
        <w:rPr>
          <w:noProof/>
        </w:rPr>
        <w:t>7</w:t>
      </w:r>
      <w:r>
        <w:rPr>
          <w:noProof/>
        </w:rPr>
        <w:fldChar w:fldCharType="end"/>
      </w:r>
    </w:p>
    <w:p w14:paraId="28F66D6E" w14:textId="77777777" w:rsidR="00AB648E" w:rsidRDefault="00AB648E">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_Toc148476932 \h </w:instrText>
      </w:r>
      <w:r>
        <w:rPr>
          <w:noProof/>
        </w:rPr>
      </w:r>
      <w:r>
        <w:rPr>
          <w:noProof/>
        </w:rPr>
        <w:fldChar w:fldCharType="separate"/>
      </w:r>
      <w:r>
        <w:rPr>
          <w:noProof/>
        </w:rPr>
        <w:t>7</w:t>
      </w:r>
      <w:r>
        <w:rPr>
          <w:noProof/>
        </w:rPr>
        <w:fldChar w:fldCharType="end"/>
      </w:r>
    </w:p>
    <w:p w14:paraId="10D0DF38" w14:textId="77777777" w:rsidR="00AB648E" w:rsidRDefault="00AB648E">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_Toc148476933 \h </w:instrText>
      </w:r>
      <w:r>
        <w:rPr>
          <w:noProof/>
        </w:rPr>
      </w:r>
      <w:r>
        <w:rPr>
          <w:noProof/>
        </w:rPr>
        <w:fldChar w:fldCharType="separate"/>
      </w:r>
      <w:r>
        <w:rPr>
          <w:noProof/>
        </w:rPr>
        <w:t>7</w:t>
      </w:r>
      <w:r>
        <w:rPr>
          <w:noProof/>
        </w:rPr>
        <w:fldChar w:fldCharType="end"/>
      </w:r>
    </w:p>
    <w:p w14:paraId="38101B0C" w14:textId="77777777" w:rsidR="00AB648E" w:rsidRDefault="00AB648E">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_Toc148476934 \h </w:instrText>
      </w:r>
      <w:r>
        <w:rPr>
          <w:noProof/>
        </w:rPr>
      </w:r>
      <w:r>
        <w:rPr>
          <w:noProof/>
        </w:rPr>
        <w:fldChar w:fldCharType="separate"/>
      </w:r>
      <w:r>
        <w:rPr>
          <w:noProof/>
        </w:rPr>
        <w:t>8</w:t>
      </w:r>
      <w:r>
        <w:rPr>
          <w:noProof/>
        </w:rPr>
        <w:fldChar w:fldCharType="end"/>
      </w:r>
    </w:p>
    <w:p w14:paraId="5CEA5B92" w14:textId="77777777" w:rsidR="00AB648E" w:rsidRDefault="00AB648E">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_Toc148476935 \h </w:instrText>
      </w:r>
      <w:r>
        <w:rPr>
          <w:noProof/>
        </w:rPr>
      </w:r>
      <w:r>
        <w:rPr>
          <w:noProof/>
        </w:rPr>
        <w:fldChar w:fldCharType="separate"/>
      </w:r>
      <w:r>
        <w:rPr>
          <w:noProof/>
        </w:rPr>
        <w:t>8</w:t>
      </w:r>
      <w:r>
        <w:rPr>
          <w:noProof/>
        </w:rPr>
        <w:fldChar w:fldCharType="end"/>
      </w:r>
    </w:p>
    <w:p w14:paraId="25C7E36E" w14:textId="77777777" w:rsidR="00AB648E" w:rsidRDefault="00AB648E">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_Toc148476936 \h </w:instrText>
      </w:r>
      <w:r>
        <w:rPr>
          <w:noProof/>
        </w:rPr>
      </w:r>
      <w:r>
        <w:rPr>
          <w:noProof/>
        </w:rPr>
        <w:fldChar w:fldCharType="separate"/>
      </w:r>
      <w:r>
        <w:rPr>
          <w:noProof/>
        </w:rPr>
        <w:t>9</w:t>
      </w:r>
      <w:r>
        <w:rPr>
          <w:noProof/>
        </w:rPr>
        <w:fldChar w:fldCharType="end"/>
      </w:r>
    </w:p>
    <w:p w14:paraId="006CC250" w14:textId="77777777" w:rsidR="00AB648E" w:rsidRDefault="00AB648E">
      <w:pPr>
        <w:pStyle w:val="12"/>
        <w:rPr>
          <w:rFonts w:asciiTheme="minorHAnsi" w:hAnsiTheme="minorHAnsi" w:cstheme="minorBidi"/>
          <w:noProof/>
          <w:kern w:val="2"/>
          <w:sz w:val="21"/>
          <w:szCs w:val="22"/>
          <w:lang w:val="en-US" w:eastAsia="zh-CN"/>
        </w:rPr>
      </w:pPr>
      <w:r w:rsidRPr="00382C7E">
        <w:rPr>
          <w:noProof/>
          <w:lang w:val="en-US"/>
        </w:rPr>
        <w:t>5</w:t>
      </w:r>
      <w:r>
        <w:rPr>
          <w:rFonts w:asciiTheme="minorHAnsi" w:hAnsiTheme="minorHAnsi" w:cstheme="minorBidi"/>
          <w:noProof/>
          <w:kern w:val="2"/>
          <w:sz w:val="21"/>
          <w:szCs w:val="22"/>
          <w:lang w:val="en-US" w:eastAsia="zh-CN"/>
        </w:rPr>
        <w:tab/>
      </w:r>
      <w:r w:rsidRPr="00382C7E">
        <w:rPr>
          <w:noProof/>
          <w:lang w:val="en-US"/>
        </w:rPr>
        <w:t>Working procedure of specifying band combinations</w:t>
      </w:r>
      <w:r>
        <w:rPr>
          <w:noProof/>
        </w:rPr>
        <w:tab/>
      </w:r>
      <w:r>
        <w:rPr>
          <w:noProof/>
        </w:rPr>
        <w:fldChar w:fldCharType="begin"/>
      </w:r>
      <w:r>
        <w:rPr>
          <w:noProof/>
        </w:rPr>
        <w:instrText xml:space="preserve"> PAGEREF _Toc148476937 \h </w:instrText>
      </w:r>
      <w:r>
        <w:rPr>
          <w:noProof/>
        </w:rPr>
      </w:r>
      <w:r>
        <w:rPr>
          <w:noProof/>
        </w:rPr>
        <w:fldChar w:fldCharType="separate"/>
      </w:r>
      <w:r>
        <w:rPr>
          <w:noProof/>
        </w:rPr>
        <w:t>9</w:t>
      </w:r>
      <w:r>
        <w:rPr>
          <w:noProof/>
        </w:rPr>
        <w:fldChar w:fldCharType="end"/>
      </w:r>
    </w:p>
    <w:p w14:paraId="6767383F"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5.1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_Toc148476938 \h </w:instrText>
      </w:r>
      <w:r>
        <w:rPr>
          <w:noProof/>
        </w:rPr>
      </w:r>
      <w:r>
        <w:rPr>
          <w:noProof/>
        </w:rPr>
        <w:fldChar w:fldCharType="separate"/>
      </w:r>
      <w:r>
        <w:rPr>
          <w:noProof/>
        </w:rPr>
        <w:t>9</w:t>
      </w:r>
      <w:r>
        <w:rPr>
          <w:noProof/>
        </w:rPr>
        <w:fldChar w:fldCharType="end"/>
      </w:r>
    </w:p>
    <w:p w14:paraId="7DE5CA23"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5.1A</w:t>
      </w:r>
      <w:r>
        <w:rPr>
          <w:rFonts w:asciiTheme="minorHAnsi" w:hAnsiTheme="minorHAnsi" w:cstheme="minorBidi"/>
          <w:noProof/>
          <w:kern w:val="2"/>
          <w:sz w:val="21"/>
          <w:szCs w:val="22"/>
          <w:lang w:val="en-US" w:eastAsia="zh-CN"/>
        </w:rPr>
        <w:tab/>
      </w:r>
      <w:r w:rsidRPr="00382C7E">
        <w:rPr>
          <w:noProof/>
          <w:lang w:val="en-US"/>
        </w:rPr>
        <w:t>Band combination request</w:t>
      </w:r>
      <w:r>
        <w:rPr>
          <w:noProof/>
        </w:rPr>
        <w:tab/>
      </w:r>
      <w:r>
        <w:rPr>
          <w:noProof/>
        </w:rPr>
        <w:fldChar w:fldCharType="begin"/>
      </w:r>
      <w:r>
        <w:rPr>
          <w:noProof/>
        </w:rPr>
        <w:instrText xml:space="preserve"> PAGEREF _Toc148476939 \h </w:instrText>
      </w:r>
      <w:r>
        <w:rPr>
          <w:noProof/>
        </w:rPr>
      </w:r>
      <w:r>
        <w:rPr>
          <w:noProof/>
        </w:rPr>
        <w:fldChar w:fldCharType="separate"/>
      </w:r>
      <w:r>
        <w:rPr>
          <w:noProof/>
        </w:rPr>
        <w:t>10</w:t>
      </w:r>
      <w:r>
        <w:rPr>
          <w:noProof/>
        </w:rPr>
        <w:fldChar w:fldCharType="end"/>
      </w:r>
    </w:p>
    <w:p w14:paraId="738892AE" w14:textId="77777777" w:rsidR="00AB648E" w:rsidRDefault="00AB648E">
      <w:pPr>
        <w:pStyle w:val="32"/>
        <w:rPr>
          <w:rFonts w:asciiTheme="minorHAnsi" w:hAnsiTheme="minorHAnsi" w:cstheme="minorBidi"/>
          <w:noProof/>
          <w:kern w:val="2"/>
          <w:sz w:val="21"/>
          <w:szCs w:val="22"/>
          <w:lang w:val="en-US" w:eastAsia="zh-CN"/>
        </w:rPr>
      </w:pPr>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_Toc148476940 \h </w:instrText>
      </w:r>
      <w:r>
        <w:rPr>
          <w:noProof/>
        </w:rPr>
      </w:r>
      <w:r>
        <w:rPr>
          <w:noProof/>
        </w:rPr>
        <w:fldChar w:fldCharType="separate"/>
      </w:r>
      <w:r>
        <w:rPr>
          <w:noProof/>
        </w:rPr>
        <w:t>10</w:t>
      </w:r>
      <w:r>
        <w:rPr>
          <w:noProof/>
        </w:rPr>
        <w:fldChar w:fldCharType="end"/>
      </w:r>
    </w:p>
    <w:p w14:paraId="597001B0" w14:textId="77777777" w:rsidR="00AB648E" w:rsidRDefault="00AB648E">
      <w:pPr>
        <w:pStyle w:val="42"/>
        <w:rPr>
          <w:rFonts w:asciiTheme="minorHAnsi" w:hAnsiTheme="minorHAnsi" w:cstheme="minorBidi"/>
          <w:noProof/>
          <w:kern w:val="2"/>
          <w:sz w:val="21"/>
          <w:szCs w:val="22"/>
          <w:lang w:val="en-US" w:eastAsia="zh-CN"/>
        </w:rPr>
      </w:pPr>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_Toc148476941 \h </w:instrText>
      </w:r>
      <w:r>
        <w:rPr>
          <w:noProof/>
        </w:rPr>
      </w:r>
      <w:r>
        <w:rPr>
          <w:noProof/>
        </w:rPr>
        <w:fldChar w:fldCharType="separate"/>
      </w:r>
      <w:r>
        <w:rPr>
          <w:noProof/>
        </w:rPr>
        <w:t>10</w:t>
      </w:r>
      <w:r>
        <w:rPr>
          <w:noProof/>
        </w:rPr>
        <w:fldChar w:fldCharType="end"/>
      </w:r>
    </w:p>
    <w:p w14:paraId="38FDAD1B"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5.1B</w:t>
      </w:r>
      <w:r>
        <w:rPr>
          <w:rFonts w:asciiTheme="minorHAnsi" w:hAnsiTheme="minorHAnsi" w:cstheme="minorBidi"/>
          <w:noProof/>
          <w:kern w:val="2"/>
          <w:sz w:val="21"/>
          <w:szCs w:val="22"/>
          <w:lang w:val="en-US" w:eastAsia="zh-CN"/>
        </w:rPr>
        <w:tab/>
      </w:r>
      <w:r w:rsidRPr="00382C7E">
        <w:rPr>
          <w:noProof/>
          <w:lang w:val="en-US"/>
        </w:rPr>
        <w:t>Usage of band combination</w:t>
      </w:r>
      <w:r>
        <w:rPr>
          <w:noProof/>
        </w:rPr>
        <w:tab/>
      </w:r>
      <w:r>
        <w:rPr>
          <w:noProof/>
        </w:rPr>
        <w:fldChar w:fldCharType="begin"/>
      </w:r>
      <w:r>
        <w:rPr>
          <w:noProof/>
        </w:rPr>
        <w:instrText xml:space="preserve"> PAGEREF _Toc148476942 \h </w:instrText>
      </w:r>
      <w:r>
        <w:rPr>
          <w:noProof/>
        </w:rPr>
      </w:r>
      <w:r>
        <w:rPr>
          <w:noProof/>
        </w:rPr>
        <w:fldChar w:fldCharType="separate"/>
      </w:r>
      <w:r>
        <w:rPr>
          <w:noProof/>
        </w:rPr>
        <w:t>12</w:t>
      </w:r>
      <w:r>
        <w:rPr>
          <w:noProof/>
        </w:rPr>
        <w:fldChar w:fldCharType="end"/>
      </w:r>
    </w:p>
    <w:p w14:paraId="76E6BB6C" w14:textId="77777777" w:rsidR="00AB648E" w:rsidRDefault="00AB648E">
      <w:pPr>
        <w:pStyle w:val="32"/>
        <w:rPr>
          <w:rFonts w:asciiTheme="minorHAnsi" w:hAnsiTheme="minorHAnsi" w:cstheme="minorBidi"/>
          <w:noProof/>
          <w:kern w:val="2"/>
          <w:sz w:val="21"/>
          <w:szCs w:val="22"/>
          <w:lang w:val="en-US" w:eastAsia="zh-CN"/>
        </w:rPr>
      </w:pPr>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_Toc148476943 \h </w:instrText>
      </w:r>
      <w:r>
        <w:rPr>
          <w:noProof/>
        </w:rPr>
      </w:r>
      <w:r>
        <w:rPr>
          <w:noProof/>
        </w:rPr>
        <w:fldChar w:fldCharType="separate"/>
      </w:r>
      <w:r>
        <w:rPr>
          <w:noProof/>
        </w:rPr>
        <w:t>12</w:t>
      </w:r>
      <w:r>
        <w:rPr>
          <w:noProof/>
        </w:rPr>
        <w:fldChar w:fldCharType="end"/>
      </w:r>
    </w:p>
    <w:p w14:paraId="0CB11D8A"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5.2</w:t>
      </w:r>
      <w:r>
        <w:rPr>
          <w:rFonts w:asciiTheme="minorHAnsi" w:hAnsiTheme="minorHAnsi" w:cstheme="minorBidi"/>
          <w:noProof/>
          <w:kern w:val="2"/>
          <w:sz w:val="21"/>
          <w:szCs w:val="22"/>
          <w:lang w:val="en-US" w:eastAsia="zh-CN"/>
        </w:rPr>
        <w:tab/>
      </w:r>
      <w:r w:rsidRPr="00382C7E">
        <w:rPr>
          <w:noProof/>
          <w:lang w:val="en-US"/>
        </w:rPr>
        <w:t>New templates for specifying band combinations</w:t>
      </w:r>
      <w:r>
        <w:rPr>
          <w:noProof/>
        </w:rPr>
        <w:tab/>
      </w:r>
      <w:r>
        <w:rPr>
          <w:noProof/>
        </w:rPr>
        <w:fldChar w:fldCharType="begin"/>
      </w:r>
      <w:r>
        <w:rPr>
          <w:noProof/>
        </w:rPr>
        <w:instrText xml:space="preserve"> PAGEREF _Toc148476944 \h </w:instrText>
      </w:r>
      <w:r>
        <w:rPr>
          <w:noProof/>
        </w:rPr>
      </w:r>
      <w:r>
        <w:rPr>
          <w:noProof/>
        </w:rPr>
        <w:fldChar w:fldCharType="separate"/>
      </w:r>
      <w:r>
        <w:rPr>
          <w:noProof/>
        </w:rPr>
        <w:t>12</w:t>
      </w:r>
      <w:r>
        <w:rPr>
          <w:noProof/>
        </w:rPr>
        <w:fldChar w:fldCharType="end"/>
      </w:r>
    </w:p>
    <w:p w14:paraId="01C701FE" w14:textId="77777777" w:rsidR="00AB648E" w:rsidRDefault="00AB648E">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_Toc148476945 \h </w:instrText>
      </w:r>
      <w:r>
        <w:rPr>
          <w:noProof/>
        </w:rPr>
      </w:r>
      <w:r>
        <w:rPr>
          <w:noProof/>
        </w:rPr>
        <w:fldChar w:fldCharType="separate"/>
      </w:r>
      <w:r>
        <w:rPr>
          <w:noProof/>
        </w:rPr>
        <w:t>12</w:t>
      </w:r>
      <w:r>
        <w:rPr>
          <w:noProof/>
        </w:rPr>
        <w:fldChar w:fldCharType="end"/>
      </w:r>
    </w:p>
    <w:p w14:paraId="4AA40BFE" w14:textId="77777777" w:rsidR="00AB648E" w:rsidRDefault="00AB648E">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_Toc148476946 \h </w:instrText>
      </w:r>
      <w:r>
        <w:rPr>
          <w:noProof/>
        </w:rPr>
      </w:r>
      <w:r>
        <w:rPr>
          <w:noProof/>
        </w:rPr>
        <w:fldChar w:fldCharType="separate"/>
      </w:r>
      <w:r>
        <w:rPr>
          <w:noProof/>
        </w:rPr>
        <w:t>14</w:t>
      </w:r>
      <w:r>
        <w:rPr>
          <w:noProof/>
        </w:rPr>
        <w:fldChar w:fldCharType="end"/>
      </w:r>
    </w:p>
    <w:p w14:paraId="126CFB40" w14:textId="77777777" w:rsidR="00AB648E" w:rsidRDefault="00AB648E">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_Toc148476947 \h </w:instrText>
      </w:r>
      <w:r>
        <w:rPr>
          <w:noProof/>
        </w:rPr>
      </w:r>
      <w:r>
        <w:rPr>
          <w:noProof/>
        </w:rPr>
        <w:fldChar w:fldCharType="separate"/>
      </w:r>
      <w:r>
        <w:rPr>
          <w:noProof/>
        </w:rPr>
        <w:t>15</w:t>
      </w:r>
      <w:r>
        <w:rPr>
          <w:noProof/>
        </w:rPr>
        <w:fldChar w:fldCharType="end"/>
      </w:r>
    </w:p>
    <w:p w14:paraId="79EF86E9" w14:textId="77777777" w:rsidR="00AB648E" w:rsidRDefault="00AB648E">
      <w:pPr>
        <w:pStyle w:val="3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New template for ΔT</w:t>
      </w:r>
      <w:r w:rsidRPr="00382C7E">
        <w:rPr>
          <w:noProof/>
          <w:vertAlign w:val="subscript"/>
        </w:rPr>
        <w:t>IB,c</w:t>
      </w:r>
      <w:r>
        <w:rPr>
          <w:noProof/>
        </w:rPr>
        <w:t xml:space="preserve"> and ΔR</w:t>
      </w:r>
      <w:r w:rsidRPr="00382C7E">
        <w:rPr>
          <w:noProof/>
          <w:vertAlign w:val="subscript"/>
        </w:rPr>
        <w:t>IB,c</w:t>
      </w:r>
      <w:r>
        <w:rPr>
          <w:noProof/>
        </w:rPr>
        <w:t xml:space="preserve"> tables for CA/DC</w:t>
      </w:r>
      <w:r>
        <w:rPr>
          <w:noProof/>
        </w:rPr>
        <w:tab/>
      </w:r>
      <w:r>
        <w:rPr>
          <w:noProof/>
        </w:rPr>
        <w:fldChar w:fldCharType="begin"/>
      </w:r>
      <w:r>
        <w:rPr>
          <w:noProof/>
        </w:rPr>
        <w:instrText xml:space="preserve"> PAGEREF _Toc148476948 \h </w:instrText>
      </w:r>
      <w:r>
        <w:rPr>
          <w:noProof/>
        </w:rPr>
      </w:r>
      <w:r>
        <w:rPr>
          <w:noProof/>
        </w:rPr>
        <w:fldChar w:fldCharType="separate"/>
      </w:r>
      <w:r>
        <w:rPr>
          <w:noProof/>
        </w:rPr>
        <w:t>16</w:t>
      </w:r>
      <w:r>
        <w:rPr>
          <w:noProof/>
        </w:rPr>
        <w:fldChar w:fldCharType="end"/>
      </w:r>
    </w:p>
    <w:p w14:paraId="75178F7A"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5.3</w:t>
      </w:r>
      <w:r>
        <w:rPr>
          <w:rFonts w:asciiTheme="minorHAnsi" w:hAnsiTheme="minorHAnsi" w:cstheme="minorBidi"/>
          <w:noProof/>
          <w:kern w:val="2"/>
          <w:sz w:val="21"/>
          <w:szCs w:val="22"/>
          <w:lang w:val="en-US" w:eastAsia="zh-CN"/>
        </w:rPr>
        <w:tab/>
      </w:r>
      <w:r w:rsidRPr="00382C7E">
        <w:rPr>
          <w:noProof/>
          <w:lang w:val="en-US"/>
        </w:rPr>
        <w:t>Fallback aspects for specifying band combinations</w:t>
      </w:r>
      <w:r>
        <w:rPr>
          <w:noProof/>
        </w:rPr>
        <w:tab/>
      </w:r>
      <w:r>
        <w:rPr>
          <w:noProof/>
        </w:rPr>
        <w:fldChar w:fldCharType="begin"/>
      </w:r>
      <w:r>
        <w:rPr>
          <w:noProof/>
        </w:rPr>
        <w:instrText xml:space="preserve"> PAGEREF _Toc148476949 \h </w:instrText>
      </w:r>
      <w:r>
        <w:rPr>
          <w:noProof/>
        </w:rPr>
      </w:r>
      <w:r>
        <w:rPr>
          <w:noProof/>
        </w:rPr>
        <w:fldChar w:fldCharType="separate"/>
      </w:r>
      <w:r>
        <w:rPr>
          <w:noProof/>
        </w:rPr>
        <w:t>16</w:t>
      </w:r>
      <w:r>
        <w:rPr>
          <w:noProof/>
        </w:rPr>
        <w:fldChar w:fldCharType="end"/>
      </w:r>
    </w:p>
    <w:p w14:paraId="23E83ED2"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5.4</w:t>
      </w:r>
      <w:r>
        <w:rPr>
          <w:rFonts w:asciiTheme="minorHAnsi" w:hAnsiTheme="minorHAnsi" w:cstheme="minorBidi"/>
          <w:noProof/>
          <w:kern w:val="2"/>
          <w:sz w:val="21"/>
          <w:szCs w:val="22"/>
          <w:lang w:val="en-US" w:eastAsia="zh-CN"/>
        </w:rPr>
        <w:tab/>
      </w:r>
      <w:r w:rsidRPr="00382C7E">
        <w:rPr>
          <w:noProof/>
          <w:lang w:val="en-US"/>
        </w:rPr>
        <w:t>Submitting technical contributions (Tdoc) for specifying band combinations</w:t>
      </w:r>
      <w:r>
        <w:rPr>
          <w:noProof/>
        </w:rPr>
        <w:tab/>
      </w:r>
      <w:r>
        <w:rPr>
          <w:noProof/>
        </w:rPr>
        <w:fldChar w:fldCharType="begin"/>
      </w:r>
      <w:r>
        <w:rPr>
          <w:noProof/>
        </w:rPr>
        <w:instrText xml:space="preserve"> PAGEREF _Toc148476950 \h </w:instrText>
      </w:r>
      <w:r>
        <w:rPr>
          <w:noProof/>
        </w:rPr>
      </w:r>
      <w:r>
        <w:rPr>
          <w:noProof/>
        </w:rPr>
        <w:fldChar w:fldCharType="separate"/>
      </w:r>
      <w:r>
        <w:rPr>
          <w:noProof/>
        </w:rPr>
        <w:t>17</w:t>
      </w:r>
      <w:r>
        <w:rPr>
          <w:noProof/>
        </w:rPr>
        <w:fldChar w:fldCharType="end"/>
      </w:r>
    </w:p>
    <w:p w14:paraId="1FBECFBD" w14:textId="77777777" w:rsidR="00AB648E" w:rsidRDefault="00AB648E">
      <w:pPr>
        <w:pStyle w:val="12"/>
        <w:rPr>
          <w:rFonts w:asciiTheme="minorHAnsi" w:hAnsiTheme="minorHAnsi" w:cstheme="minorBidi"/>
          <w:noProof/>
          <w:kern w:val="2"/>
          <w:sz w:val="21"/>
          <w:szCs w:val="22"/>
          <w:lang w:val="en-US" w:eastAsia="zh-CN"/>
        </w:rPr>
      </w:pPr>
      <w:r w:rsidRPr="00382C7E">
        <w:rPr>
          <w:noProof/>
          <w:lang w:val="en-US"/>
        </w:rPr>
        <w:t>6</w:t>
      </w:r>
      <w:r>
        <w:rPr>
          <w:rFonts w:asciiTheme="minorHAnsi" w:hAnsiTheme="minorHAnsi" w:cstheme="minorBidi"/>
          <w:noProof/>
          <w:kern w:val="2"/>
          <w:sz w:val="21"/>
          <w:szCs w:val="22"/>
          <w:lang w:val="en-US" w:eastAsia="zh-CN"/>
        </w:rPr>
        <w:tab/>
      </w:r>
      <w:r w:rsidRPr="00382C7E">
        <w:rPr>
          <w:noProof/>
          <w:lang w:val="en-US"/>
        </w:rPr>
        <w:t>G</w:t>
      </w:r>
      <w:r w:rsidRPr="00382C7E">
        <w:rPr>
          <w:noProof/>
          <w:lang w:val="en-US" w:eastAsia="zh-CN"/>
        </w:rPr>
        <w:t xml:space="preserve">uidelines </w:t>
      </w:r>
      <w:r w:rsidRPr="00382C7E">
        <w:rPr>
          <w:noProof/>
          <w:lang w:val="en-US"/>
        </w:rPr>
        <w:t>of specifying band combinations</w:t>
      </w:r>
      <w:r>
        <w:rPr>
          <w:noProof/>
        </w:rPr>
        <w:tab/>
      </w:r>
      <w:r>
        <w:rPr>
          <w:noProof/>
        </w:rPr>
        <w:fldChar w:fldCharType="begin"/>
      </w:r>
      <w:r>
        <w:rPr>
          <w:noProof/>
        </w:rPr>
        <w:instrText xml:space="preserve"> PAGEREF _Toc148476951 \h </w:instrText>
      </w:r>
      <w:r>
        <w:rPr>
          <w:noProof/>
        </w:rPr>
      </w:r>
      <w:r>
        <w:rPr>
          <w:noProof/>
        </w:rPr>
        <w:fldChar w:fldCharType="separate"/>
      </w:r>
      <w:r>
        <w:rPr>
          <w:noProof/>
        </w:rPr>
        <w:t>18</w:t>
      </w:r>
      <w:r>
        <w:rPr>
          <w:noProof/>
        </w:rPr>
        <w:fldChar w:fldCharType="end"/>
      </w:r>
    </w:p>
    <w:p w14:paraId="76344A24"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_Toc148476952 \h </w:instrText>
      </w:r>
      <w:r>
        <w:rPr>
          <w:noProof/>
        </w:rPr>
      </w:r>
      <w:r>
        <w:rPr>
          <w:noProof/>
        </w:rPr>
        <w:fldChar w:fldCharType="separate"/>
      </w:r>
      <w:r>
        <w:rPr>
          <w:noProof/>
        </w:rPr>
        <w:t>18</w:t>
      </w:r>
      <w:r>
        <w:rPr>
          <w:noProof/>
        </w:rPr>
        <w:fldChar w:fldCharType="end"/>
      </w:r>
    </w:p>
    <w:p w14:paraId="4F0D4807"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6.1A</w:t>
      </w:r>
      <w:r>
        <w:rPr>
          <w:rFonts w:asciiTheme="minorHAnsi" w:hAnsiTheme="minorHAnsi" w:cstheme="minorBidi"/>
          <w:noProof/>
          <w:kern w:val="2"/>
          <w:sz w:val="21"/>
          <w:szCs w:val="22"/>
          <w:lang w:val="en-US" w:eastAsia="zh-CN"/>
        </w:rPr>
        <w:tab/>
      </w:r>
      <w:r w:rsidRPr="00382C7E">
        <w:rPr>
          <w:noProof/>
          <w:lang w:val="en-US"/>
        </w:rPr>
        <w:t>Notation of lists of bands and bandwidths within a configuration</w:t>
      </w:r>
      <w:r>
        <w:rPr>
          <w:noProof/>
        </w:rPr>
        <w:tab/>
      </w:r>
      <w:r>
        <w:rPr>
          <w:noProof/>
        </w:rPr>
        <w:fldChar w:fldCharType="begin"/>
      </w:r>
      <w:r>
        <w:rPr>
          <w:noProof/>
        </w:rPr>
        <w:instrText xml:space="preserve"> PAGEREF _Toc148476953 \h </w:instrText>
      </w:r>
      <w:r>
        <w:rPr>
          <w:noProof/>
        </w:rPr>
      </w:r>
      <w:r>
        <w:rPr>
          <w:noProof/>
        </w:rPr>
        <w:fldChar w:fldCharType="separate"/>
      </w:r>
      <w:r>
        <w:rPr>
          <w:noProof/>
        </w:rPr>
        <w:t>19</w:t>
      </w:r>
      <w:r>
        <w:rPr>
          <w:noProof/>
        </w:rPr>
        <w:fldChar w:fldCharType="end"/>
      </w:r>
    </w:p>
    <w:p w14:paraId="4B91259C" w14:textId="77777777" w:rsidR="00AB648E" w:rsidRDefault="00AB648E">
      <w:pPr>
        <w:pStyle w:val="32"/>
        <w:rPr>
          <w:rFonts w:asciiTheme="minorHAnsi" w:hAnsiTheme="minorHAnsi" w:cstheme="minorBidi"/>
          <w:noProof/>
          <w:kern w:val="2"/>
          <w:sz w:val="21"/>
          <w:szCs w:val="22"/>
          <w:lang w:val="en-US" w:eastAsia="zh-CN"/>
        </w:rPr>
      </w:pPr>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_Toc148476954 \h </w:instrText>
      </w:r>
      <w:r>
        <w:rPr>
          <w:noProof/>
        </w:rPr>
      </w:r>
      <w:r>
        <w:rPr>
          <w:noProof/>
        </w:rPr>
        <w:fldChar w:fldCharType="separate"/>
      </w:r>
      <w:r>
        <w:rPr>
          <w:noProof/>
        </w:rPr>
        <w:t>19</w:t>
      </w:r>
      <w:r>
        <w:rPr>
          <w:noProof/>
        </w:rPr>
        <w:fldChar w:fldCharType="end"/>
      </w:r>
    </w:p>
    <w:p w14:paraId="1A5CAF2F" w14:textId="77777777" w:rsidR="00AB648E" w:rsidRDefault="00AB648E">
      <w:pPr>
        <w:pStyle w:val="32"/>
        <w:rPr>
          <w:rFonts w:asciiTheme="minorHAnsi" w:hAnsiTheme="minorHAnsi" w:cstheme="minorBidi"/>
          <w:noProof/>
          <w:kern w:val="2"/>
          <w:sz w:val="21"/>
          <w:szCs w:val="22"/>
          <w:lang w:val="en-US" w:eastAsia="zh-CN"/>
        </w:rPr>
      </w:pPr>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_Toc148476955 \h </w:instrText>
      </w:r>
      <w:r>
        <w:rPr>
          <w:noProof/>
        </w:rPr>
      </w:r>
      <w:r>
        <w:rPr>
          <w:noProof/>
        </w:rPr>
        <w:fldChar w:fldCharType="separate"/>
      </w:r>
      <w:r>
        <w:rPr>
          <w:noProof/>
        </w:rPr>
        <w:t>20</w:t>
      </w:r>
      <w:r>
        <w:rPr>
          <w:noProof/>
        </w:rPr>
        <w:fldChar w:fldCharType="end"/>
      </w:r>
    </w:p>
    <w:p w14:paraId="70B96BEC" w14:textId="77777777" w:rsidR="00AB648E" w:rsidRDefault="00AB648E">
      <w:pPr>
        <w:pStyle w:val="42"/>
        <w:rPr>
          <w:rFonts w:asciiTheme="minorHAnsi" w:hAnsiTheme="minorHAnsi" w:cstheme="minorBidi"/>
          <w:noProof/>
          <w:kern w:val="2"/>
          <w:sz w:val="21"/>
          <w:szCs w:val="22"/>
          <w:lang w:val="en-US" w:eastAsia="zh-CN"/>
        </w:rPr>
      </w:pPr>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_Toc148476956 \h </w:instrText>
      </w:r>
      <w:r>
        <w:rPr>
          <w:noProof/>
        </w:rPr>
      </w:r>
      <w:r>
        <w:rPr>
          <w:noProof/>
        </w:rPr>
        <w:fldChar w:fldCharType="separate"/>
      </w:r>
      <w:r>
        <w:rPr>
          <w:noProof/>
        </w:rPr>
        <w:t>20</w:t>
      </w:r>
      <w:r>
        <w:rPr>
          <w:noProof/>
        </w:rPr>
        <w:fldChar w:fldCharType="end"/>
      </w:r>
    </w:p>
    <w:p w14:paraId="146E3260" w14:textId="77777777" w:rsidR="00AB648E" w:rsidRDefault="00AB648E">
      <w:pPr>
        <w:pStyle w:val="42"/>
        <w:rPr>
          <w:rFonts w:asciiTheme="minorHAnsi" w:hAnsiTheme="minorHAnsi" w:cstheme="minorBidi"/>
          <w:noProof/>
          <w:kern w:val="2"/>
          <w:sz w:val="21"/>
          <w:szCs w:val="22"/>
          <w:lang w:val="en-US" w:eastAsia="zh-CN"/>
        </w:rPr>
      </w:pPr>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_Toc148476957 \h </w:instrText>
      </w:r>
      <w:r>
        <w:rPr>
          <w:noProof/>
        </w:rPr>
      </w:r>
      <w:r>
        <w:rPr>
          <w:noProof/>
        </w:rPr>
        <w:fldChar w:fldCharType="separate"/>
      </w:r>
      <w:r>
        <w:rPr>
          <w:noProof/>
        </w:rPr>
        <w:t>20</w:t>
      </w:r>
      <w:r>
        <w:rPr>
          <w:noProof/>
        </w:rPr>
        <w:fldChar w:fldCharType="end"/>
      </w:r>
    </w:p>
    <w:p w14:paraId="628F473E"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6.1B</w:t>
      </w:r>
      <w:r>
        <w:rPr>
          <w:rFonts w:asciiTheme="minorHAnsi" w:hAnsiTheme="minorHAnsi" w:cstheme="minorBidi"/>
          <w:noProof/>
          <w:kern w:val="2"/>
          <w:sz w:val="21"/>
          <w:szCs w:val="22"/>
          <w:lang w:val="en-US" w:eastAsia="zh-CN"/>
        </w:rPr>
        <w:tab/>
      </w:r>
      <w:r w:rsidRPr="00382C7E">
        <w:rPr>
          <w:noProof/>
          <w:lang w:val="en-US"/>
        </w:rPr>
        <w:t>Rules to be used for the notation of CA or DC configurations</w:t>
      </w:r>
      <w:r>
        <w:rPr>
          <w:noProof/>
        </w:rPr>
        <w:tab/>
      </w:r>
      <w:r>
        <w:rPr>
          <w:noProof/>
        </w:rPr>
        <w:fldChar w:fldCharType="begin"/>
      </w:r>
      <w:r>
        <w:rPr>
          <w:noProof/>
        </w:rPr>
        <w:instrText xml:space="preserve"> PAGEREF _Toc148476958 \h </w:instrText>
      </w:r>
      <w:r>
        <w:rPr>
          <w:noProof/>
        </w:rPr>
      </w:r>
      <w:r>
        <w:rPr>
          <w:noProof/>
        </w:rPr>
        <w:fldChar w:fldCharType="separate"/>
      </w:r>
      <w:r>
        <w:rPr>
          <w:noProof/>
        </w:rPr>
        <w:t>21</w:t>
      </w:r>
      <w:r>
        <w:rPr>
          <w:noProof/>
        </w:rPr>
        <w:fldChar w:fldCharType="end"/>
      </w:r>
    </w:p>
    <w:p w14:paraId="2DAD0278"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6.1C</w:t>
      </w:r>
      <w:r>
        <w:rPr>
          <w:rFonts w:asciiTheme="minorHAnsi" w:hAnsiTheme="minorHAnsi" w:cstheme="minorBidi"/>
          <w:noProof/>
          <w:kern w:val="2"/>
          <w:sz w:val="21"/>
          <w:szCs w:val="22"/>
          <w:lang w:val="en-US" w:eastAsia="zh-CN"/>
        </w:rPr>
        <w:tab/>
      </w:r>
      <w:r w:rsidRPr="00382C7E">
        <w:rPr>
          <w:noProof/>
          <w:lang w:val="en-US"/>
        </w:rPr>
        <w:t>Adding or removing channel BW’s in NR CA configurations</w:t>
      </w:r>
      <w:r>
        <w:rPr>
          <w:noProof/>
        </w:rPr>
        <w:tab/>
      </w:r>
      <w:r>
        <w:rPr>
          <w:noProof/>
        </w:rPr>
        <w:fldChar w:fldCharType="begin"/>
      </w:r>
      <w:r>
        <w:rPr>
          <w:noProof/>
        </w:rPr>
        <w:instrText xml:space="preserve"> PAGEREF _Toc148476959 \h </w:instrText>
      </w:r>
      <w:r>
        <w:rPr>
          <w:noProof/>
        </w:rPr>
      </w:r>
      <w:r>
        <w:rPr>
          <w:noProof/>
        </w:rPr>
        <w:fldChar w:fldCharType="separate"/>
      </w:r>
      <w:r>
        <w:rPr>
          <w:noProof/>
        </w:rPr>
        <w:t>22</w:t>
      </w:r>
      <w:r>
        <w:rPr>
          <w:noProof/>
        </w:rPr>
        <w:fldChar w:fldCharType="end"/>
      </w:r>
    </w:p>
    <w:p w14:paraId="6144937A" w14:textId="77777777" w:rsidR="00AB648E" w:rsidRDefault="00AB648E">
      <w:pPr>
        <w:pStyle w:val="32"/>
        <w:rPr>
          <w:rFonts w:asciiTheme="minorHAnsi" w:hAnsiTheme="minorHAnsi" w:cstheme="minorBidi"/>
          <w:noProof/>
          <w:kern w:val="2"/>
          <w:sz w:val="21"/>
          <w:szCs w:val="22"/>
          <w:lang w:val="en-US" w:eastAsia="zh-CN"/>
        </w:rPr>
      </w:pPr>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_Toc148476960 \h </w:instrText>
      </w:r>
      <w:r>
        <w:rPr>
          <w:noProof/>
        </w:rPr>
      </w:r>
      <w:r>
        <w:rPr>
          <w:noProof/>
        </w:rPr>
        <w:fldChar w:fldCharType="separate"/>
      </w:r>
      <w:r>
        <w:rPr>
          <w:noProof/>
        </w:rPr>
        <w:t>22</w:t>
      </w:r>
      <w:r>
        <w:rPr>
          <w:noProof/>
        </w:rPr>
        <w:fldChar w:fldCharType="end"/>
      </w:r>
    </w:p>
    <w:p w14:paraId="1EDAA004" w14:textId="77777777" w:rsidR="00AB648E" w:rsidRDefault="00AB648E">
      <w:pPr>
        <w:pStyle w:val="32"/>
        <w:rPr>
          <w:rFonts w:asciiTheme="minorHAnsi" w:hAnsiTheme="minorHAnsi" w:cstheme="minorBidi"/>
          <w:noProof/>
          <w:kern w:val="2"/>
          <w:sz w:val="21"/>
          <w:szCs w:val="22"/>
          <w:lang w:val="en-US" w:eastAsia="zh-CN"/>
        </w:rPr>
      </w:pPr>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_Toc148476961 \h </w:instrText>
      </w:r>
      <w:r>
        <w:rPr>
          <w:noProof/>
        </w:rPr>
      </w:r>
      <w:r>
        <w:rPr>
          <w:noProof/>
        </w:rPr>
        <w:fldChar w:fldCharType="separate"/>
      </w:r>
      <w:r>
        <w:rPr>
          <w:noProof/>
        </w:rPr>
        <w:t>22</w:t>
      </w:r>
      <w:r>
        <w:rPr>
          <w:noProof/>
        </w:rPr>
        <w:fldChar w:fldCharType="end"/>
      </w:r>
    </w:p>
    <w:p w14:paraId="4439741F" w14:textId="77777777" w:rsidR="00AB648E" w:rsidRDefault="00AB648E">
      <w:pPr>
        <w:pStyle w:val="42"/>
        <w:rPr>
          <w:rFonts w:asciiTheme="minorHAnsi" w:hAnsiTheme="minorHAnsi" w:cstheme="minorBidi"/>
          <w:noProof/>
          <w:kern w:val="2"/>
          <w:sz w:val="21"/>
          <w:szCs w:val="22"/>
          <w:lang w:val="en-US" w:eastAsia="zh-CN"/>
        </w:rPr>
      </w:pPr>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_Toc148476962 \h </w:instrText>
      </w:r>
      <w:r>
        <w:rPr>
          <w:noProof/>
        </w:rPr>
      </w:r>
      <w:r>
        <w:rPr>
          <w:noProof/>
        </w:rPr>
        <w:fldChar w:fldCharType="separate"/>
      </w:r>
      <w:r>
        <w:rPr>
          <w:noProof/>
        </w:rPr>
        <w:t>22</w:t>
      </w:r>
      <w:r>
        <w:rPr>
          <w:noProof/>
        </w:rPr>
        <w:fldChar w:fldCharType="end"/>
      </w:r>
    </w:p>
    <w:p w14:paraId="6B28ABB7" w14:textId="77777777" w:rsidR="00AB648E" w:rsidRDefault="00AB648E">
      <w:pPr>
        <w:pStyle w:val="42"/>
        <w:rPr>
          <w:rFonts w:asciiTheme="minorHAnsi" w:hAnsiTheme="minorHAnsi" w:cstheme="minorBidi"/>
          <w:noProof/>
          <w:kern w:val="2"/>
          <w:sz w:val="21"/>
          <w:szCs w:val="22"/>
          <w:lang w:val="en-US" w:eastAsia="zh-CN"/>
        </w:rPr>
      </w:pPr>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_Toc148476963 \h </w:instrText>
      </w:r>
      <w:r>
        <w:rPr>
          <w:noProof/>
        </w:rPr>
      </w:r>
      <w:r>
        <w:rPr>
          <w:noProof/>
        </w:rPr>
        <w:fldChar w:fldCharType="separate"/>
      </w:r>
      <w:r>
        <w:rPr>
          <w:noProof/>
        </w:rPr>
        <w:t>22</w:t>
      </w:r>
      <w:r>
        <w:rPr>
          <w:noProof/>
        </w:rPr>
        <w:fldChar w:fldCharType="end"/>
      </w:r>
    </w:p>
    <w:p w14:paraId="12507F3F"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6.2</w:t>
      </w:r>
      <w:r>
        <w:rPr>
          <w:rFonts w:asciiTheme="minorHAnsi" w:hAnsiTheme="minorHAnsi" w:cstheme="minorBidi"/>
          <w:noProof/>
          <w:kern w:val="2"/>
          <w:sz w:val="21"/>
          <w:szCs w:val="22"/>
          <w:lang w:val="en-US" w:eastAsia="zh-CN"/>
        </w:rPr>
        <w:tab/>
      </w:r>
      <w:r w:rsidRPr="00382C7E">
        <w:rPr>
          <w:noProof/>
          <w:lang w:val="en-US"/>
        </w:rPr>
        <w:t>Guidelines on band combination fallbacks</w:t>
      </w:r>
      <w:r>
        <w:rPr>
          <w:noProof/>
        </w:rPr>
        <w:tab/>
      </w:r>
      <w:r>
        <w:rPr>
          <w:noProof/>
        </w:rPr>
        <w:fldChar w:fldCharType="begin"/>
      </w:r>
      <w:r>
        <w:rPr>
          <w:noProof/>
        </w:rPr>
        <w:instrText xml:space="preserve"> PAGEREF _Toc148476964 \h </w:instrText>
      </w:r>
      <w:r>
        <w:rPr>
          <w:noProof/>
        </w:rPr>
      </w:r>
      <w:r>
        <w:rPr>
          <w:noProof/>
        </w:rPr>
        <w:fldChar w:fldCharType="separate"/>
      </w:r>
      <w:r>
        <w:rPr>
          <w:noProof/>
        </w:rPr>
        <w:t>23</w:t>
      </w:r>
      <w:r>
        <w:rPr>
          <w:noProof/>
        </w:rPr>
        <w:fldChar w:fldCharType="end"/>
      </w:r>
    </w:p>
    <w:p w14:paraId="352E5FCA" w14:textId="77777777" w:rsidR="00AB648E" w:rsidRDefault="00AB648E">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_Toc148476965 \h </w:instrText>
      </w:r>
      <w:r>
        <w:rPr>
          <w:noProof/>
        </w:rPr>
      </w:r>
      <w:r>
        <w:rPr>
          <w:noProof/>
        </w:rPr>
        <w:fldChar w:fldCharType="separate"/>
      </w:r>
      <w:r>
        <w:rPr>
          <w:noProof/>
        </w:rPr>
        <w:t>23</w:t>
      </w:r>
      <w:r>
        <w:rPr>
          <w:noProof/>
        </w:rPr>
        <w:fldChar w:fldCharType="end"/>
      </w:r>
    </w:p>
    <w:p w14:paraId="4F1DA24C" w14:textId="77777777" w:rsidR="00AB648E" w:rsidRDefault="00AB648E">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_Toc148476966 \h </w:instrText>
      </w:r>
      <w:r>
        <w:rPr>
          <w:noProof/>
        </w:rPr>
      </w:r>
      <w:r>
        <w:rPr>
          <w:noProof/>
        </w:rPr>
        <w:fldChar w:fldCharType="separate"/>
      </w:r>
      <w:r>
        <w:rPr>
          <w:noProof/>
        </w:rPr>
        <w:t>24</w:t>
      </w:r>
      <w:r>
        <w:rPr>
          <w:noProof/>
        </w:rPr>
        <w:fldChar w:fldCharType="end"/>
      </w:r>
    </w:p>
    <w:p w14:paraId="3EE81640" w14:textId="77777777" w:rsidR="00AB648E" w:rsidRDefault="00AB648E">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_Toc148476967 \h </w:instrText>
      </w:r>
      <w:r>
        <w:rPr>
          <w:noProof/>
        </w:rPr>
      </w:r>
      <w:r>
        <w:rPr>
          <w:noProof/>
        </w:rPr>
        <w:fldChar w:fldCharType="separate"/>
      </w:r>
      <w:r>
        <w:rPr>
          <w:noProof/>
        </w:rPr>
        <w:t>25</w:t>
      </w:r>
      <w:r>
        <w:rPr>
          <w:noProof/>
        </w:rPr>
        <w:fldChar w:fldCharType="end"/>
      </w:r>
    </w:p>
    <w:p w14:paraId="68AA6A84" w14:textId="77777777" w:rsidR="00AB648E" w:rsidRDefault="00AB648E">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_Toc148476968 \h </w:instrText>
      </w:r>
      <w:r>
        <w:rPr>
          <w:noProof/>
        </w:rPr>
      </w:r>
      <w:r>
        <w:rPr>
          <w:noProof/>
        </w:rPr>
        <w:fldChar w:fldCharType="separate"/>
      </w:r>
      <w:r>
        <w:rPr>
          <w:noProof/>
        </w:rPr>
        <w:t>25</w:t>
      </w:r>
      <w:r>
        <w:rPr>
          <w:noProof/>
        </w:rPr>
        <w:fldChar w:fldCharType="end"/>
      </w:r>
    </w:p>
    <w:p w14:paraId="6CC53EEA" w14:textId="77777777" w:rsidR="00AB648E" w:rsidRDefault="00AB648E">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_Toc148476969 \h </w:instrText>
      </w:r>
      <w:r>
        <w:rPr>
          <w:noProof/>
        </w:rPr>
      </w:r>
      <w:r>
        <w:rPr>
          <w:noProof/>
        </w:rPr>
        <w:fldChar w:fldCharType="separate"/>
      </w:r>
      <w:r>
        <w:rPr>
          <w:noProof/>
        </w:rPr>
        <w:t>26</w:t>
      </w:r>
      <w:r>
        <w:rPr>
          <w:noProof/>
        </w:rPr>
        <w:fldChar w:fldCharType="end"/>
      </w:r>
    </w:p>
    <w:p w14:paraId="660B859A" w14:textId="77777777" w:rsidR="00AB648E" w:rsidRDefault="00AB648E">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_Toc148476970 \h </w:instrText>
      </w:r>
      <w:r>
        <w:rPr>
          <w:noProof/>
        </w:rPr>
      </w:r>
      <w:r>
        <w:rPr>
          <w:noProof/>
        </w:rPr>
        <w:fldChar w:fldCharType="separate"/>
      </w:r>
      <w:r>
        <w:rPr>
          <w:noProof/>
        </w:rPr>
        <w:t>26</w:t>
      </w:r>
      <w:r>
        <w:rPr>
          <w:noProof/>
        </w:rPr>
        <w:fldChar w:fldCharType="end"/>
      </w:r>
    </w:p>
    <w:p w14:paraId="631142AE"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6.3</w:t>
      </w:r>
      <w:r>
        <w:rPr>
          <w:rFonts w:asciiTheme="minorHAnsi" w:hAnsiTheme="minorHAnsi" w:cstheme="minorBidi"/>
          <w:noProof/>
          <w:kern w:val="2"/>
          <w:sz w:val="21"/>
          <w:szCs w:val="22"/>
          <w:lang w:val="en-US" w:eastAsia="zh-CN"/>
        </w:rPr>
        <w:tab/>
      </w:r>
      <w:r w:rsidRPr="00382C7E">
        <w:rPr>
          <w:noProof/>
          <w:lang w:val="en-US"/>
        </w:rPr>
        <w:t>Guidelines on delta T</w:t>
      </w:r>
      <w:r w:rsidRPr="00382C7E">
        <w:rPr>
          <w:noProof/>
          <w:vertAlign w:val="subscript"/>
          <w:lang w:val="en-US"/>
        </w:rPr>
        <w:t>IB</w:t>
      </w:r>
      <w:r w:rsidRPr="00382C7E">
        <w:rPr>
          <w:noProof/>
          <w:lang w:val="en-US"/>
        </w:rPr>
        <w:t xml:space="preserve"> and R</w:t>
      </w:r>
      <w:r w:rsidRPr="00382C7E">
        <w:rPr>
          <w:noProof/>
          <w:vertAlign w:val="subscript"/>
          <w:lang w:val="en-US"/>
        </w:rPr>
        <w:t>IB</w:t>
      </w:r>
      <w:r w:rsidRPr="00382C7E">
        <w:rPr>
          <w:noProof/>
          <w:lang w:val="en-US"/>
        </w:rPr>
        <w:t xml:space="preserve"> due to band combinations</w:t>
      </w:r>
      <w:r>
        <w:rPr>
          <w:noProof/>
        </w:rPr>
        <w:tab/>
      </w:r>
      <w:r>
        <w:rPr>
          <w:noProof/>
        </w:rPr>
        <w:fldChar w:fldCharType="begin"/>
      </w:r>
      <w:r>
        <w:rPr>
          <w:noProof/>
        </w:rPr>
        <w:instrText xml:space="preserve"> PAGEREF _Toc148476971 \h </w:instrText>
      </w:r>
      <w:r>
        <w:rPr>
          <w:noProof/>
        </w:rPr>
      </w:r>
      <w:r>
        <w:rPr>
          <w:noProof/>
        </w:rPr>
        <w:fldChar w:fldCharType="separate"/>
      </w:r>
      <w:r>
        <w:rPr>
          <w:noProof/>
        </w:rPr>
        <w:t>26</w:t>
      </w:r>
      <w:r>
        <w:rPr>
          <w:noProof/>
        </w:rPr>
        <w:fldChar w:fldCharType="end"/>
      </w:r>
    </w:p>
    <w:p w14:paraId="2837EFF8"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6.4</w:t>
      </w:r>
      <w:r>
        <w:rPr>
          <w:rFonts w:asciiTheme="minorHAnsi" w:hAnsiTheme="minorHAnsi" w:cstheme="minorBidi"/>
          <w:noProof/>
          <w:kern w:val="2"/>
          <w:sz w:val="21"/>
          <w:szCs w:val="22"/>
          <w:lang w:val="en-US" w:eastAsia="zh-CN"/>
        </w:rPr>
        <w:tab/>
      </w:r>
      <w:r w:rsidRPr="00382C7E">
        <w:rPr>
          <w:noProof/>
          <w:lang w:val="en-US"/>
        </w:rPr>
        <w:t>Guidelines on simplification for CA configurations</w:t>
      </w:r>
      <w:r>
        <w:rPr>
          <w:noProof/>
        </w:rPr>
        <w:tab/>
      </w:r>
      <w:r>
        <w:rPr>
          <w:noProof/>
        </w:rPr>
        <w:fldChar w:fldCharType="begin"/>
      </w:r>
      <w:r>
        <w:rPr>
          <w:noProof/>
        </w:rPr>
        <w:instrText xml:space="preserve"> PAGEREF _Toc148476972 \h </w:instrText>
      </w:r>
      <w:r>
        <w:rPr>
          <w:noProof/>
        </w:rPr>
      </w:r>
      <w:r>
        <w:rPr>
          <w:noProof/>
        </w:rPr>
        <w:fldChar w:fldCharType="separate"/>
      </w:r>
      <w:r>
        <w:rPr>
          <w:noProof/>
        </w:rPr>
        <w:t>27</w:t>
      </w:r>
      <w:r>
        <w:rPr>
          <w:noProof/>
        </w:rPr>
        <w:fldChar w:fldCharType="end"/>
      </w:r>
    </w:p>
    <w:p w14:paraId="04FDC002"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6.5</w:t>
      </w:r>
      <w:r>
        <w:rPr>
          <w:rFonts w:asciiTheme="minorHAnsi" w:hAnsiTheme="minorHAnsi" w:cstheme="minorBidi"/>
          <w:noProof/>
          <w:kern w:val="2"/>
          <w:sz w:val="21"/>
          <w:szCs w:val="22"/>
          <w:lang w:val="en-US" w:eastAsia="zh-CN"/>
        </w:rPr>
        <w:tab/>
      </w:r>
      <w:r w:rsidRPr="00382C7E">
        <w:rPr>
          <w:noProof/>
          <w:lang w:val="en-US"/>
        </w:rPr>
        <w:t>Guidelines on Co-Existence analysis</w:t>
      </w:r>
      <w:r>
        <w:rPr>
          <w:noProof/>
        </w:rPr>
        <w:tab/>
      </w:r>
      <w:r>
        <w:rPr>
          <w:noProof/>
        </w:rPr>
        <w:fldChar w:fldCharType="begin"/>
      </w:r>
      <w:r>
        <w:rPr>
          <w:noProof/>
        </w:rPr>
        <w:instrText xml:space="preserve"> PAGEREF _Toc148476973 \h </w:instrText>
      </w:r>
      <w:r>
        <w:rPr>
          <w:noProof/>
        </w:rPr>
      </w:r>
      <w:r>
        <w:rPr>
          <w:noProof/>
        </w:rPr>
        <w:fldChar w:fldCharType="separate"/>
      </w:r>
      <w:r>
        <w:rPr>
          <w:noProof/>
        </w:rPr>
        <w:t>29</w:t>
      </w:r>
      <w:r>
        <w:rPr>
          <w:noProof/>
        </w:rPr>
        <w:fldChar w:fldCharType="end"/>
      </w:r>
    </w:p>
    <w:p w14:paraId="15BBC813" w14:textId="77777777" w:rsidR="00AB648E" w:rsidRDefault="00AB648E">
      <w:pPr>
        <w:pStyle w:val="32"/>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sidRPr="00382C7E">
        <w:rPr>
          <w:rFonts w:cs="Arial"/>
          <w:noProof/>
        </w:rPr>
        <w:t>Uplink Intra-Band CA with two UL CC transmissions</w:t>
      </w:r>
      <w:r>
        <w:rPr>
          <w:noProof/>
        </w:rPr>
        <w:tab/>
      </w:r>
      <w:r>
        <w:rPr>
          <w:noProof/>
        </w:rPr>
        <w:fldChar w:fldCharType="begin"/>
      </w:r>
      <w:r>
        <w:rPr>
          <w:noProof/>
        </w:rPr>
        <w:instrText xml:space="preserve"> PAGEREF _Toc148476974 \h </w:instrText>
      </w:r>
      <w:r>
        <w:rPr>
          <w:noProof/>
        </w:rPr>
      </w:r>
      <w:r>
        <w:rPr>
          <w:noProof/>
        </w:rPr>
        <w:fldChar w:fldCharType="separate"/>
      </w:r>
      <w:r>
        <w:rPr>
          <w:noProof/>
        </w:rPr>
        <w:t>29</w:t>
      </w:r>
      <w:r>
        <w:rPr>
          <w:noProof/>
        </w:rPr>
        <w:fldChar w:fldCharType="end"/>
      </w:r>
    </w:p>
    <w:p w14:paraId="5FF72EFB"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6.6</w:t>
      </w:r>
      <w:r>
        <w:rPr>
          <w:rFonts w:asciiTheme="minorHAnsi" w:hAnsiTheme="minorHAnsi" w:cstheme="minorBidi"/>
          <w:noProof/>
          <w:kern w:val="2"/>
          <w:sz w:val="21"/>
          <w:szCs w:val="22"/>
          <w:lang w:val="en-US" w:eastAsia="zh-CN"/>
        </w:rPr>
        <w:tab/>
      </w:r>
      <w:r w:rsidRPr="00382C7E">
        <w:rPr>
          <w:noProof/>
          <w:lang w:val="en-US"/>
        </w:rPr>
        <w:t>Rules for ba</w:t>
      </w:r>
      <w:r w:rsidRPr="00382C7E">
        <w:rPr>
          <w:noProof/>
          <w:lang w:val="en-US" w:eastAsia="zh-CN"/>
        </w:rPr>
        <w:t>nd combination with BCS4/BCS5</w:t>
      </w:r>
      <w:r>
        <w:rPr>
          <w:noProof/>
        </w:rPr>
        <w:tab/>
      </w:r>
      <w:r>
        <w:rPr>
          <w:noProof/>
        </w:rPr>
        <w:fldChar w:fldCharType="begin"/>
      </w:r>
      <w:r>
        <w:rPr>
          <w:noProof/>
        </w:rPr>
        <w:instrText xml:space="preserve"> PAGEREF _Toc148476975 \h </w:instrText>
      </w:r>
      <w:r>
        <w:rPr>
          <w:noProof/>
        </w:rPr>
      </w:r>
      <w:r>
        <w:rPr>
          <w:noProof/>
        </w:rPr>
        <w:fldChar w:fldCharType="separate"/>
      </w:r>
      <w:r>
        <w:rPr>
          <w:noProof/>
        </w:rPr>
        <w:t>30</w:t>
      </w:r>
      <w:r>
        <w:rPr>
          <w:noProof/>
        </w:rPr>
        <w:fldChar w:fldCharType="end"/>
      </w:r>
    </w:p>
    <w:p w14:paraId="28D24839" w14:textId="77777777" w:rsidR="00AB648E" w:rsidRDefault="00AB648E">
      <w:pPr>
        <w:pStyle w:val="32"/>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_Toc148476976 \h </w:instrText>
      </w:r>
      <w:r>
        <w:rPr>
          <w:noProof/>
        </w:rPr>
      </w:r>
      <w:r>
        <w:rPr>
          <w:noProof/>
        </w:rPr>
        <w:fldChar w:fldCharType="separate"/>
      </w:r>
      <w:r>
        <w:rPr>
          <w:noProof/>
        </w:rPr>
        <w:t>30</w:t>
      </w:r>
      <w:r>
        <w:rPr>
          <w:noProof/>
        </w:rPr>
        <w:fldChar w:fldCharType="end"/>
      </w:r>
    </w:p>
    <w:p w14:paraId="262981E8" w14:textId="77777777" w:rsidR="00AB648E" w:rsidRDefault="00AB648E">
      <w:pPr>
        <w:pStyle w:val="32"/>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_Toc148476977 \h </w:instrText>
      </w:r>
      <w:r>
        <w:rPr>
          <w:noProof/>
        </w:rPr>
      </w:r>
      <w:r>
        <w:rPr>
          <w:noProof/>
        </w:rPr>
        <w:fldChar w:fldCharType="separate"/>
      </w:r>
      <w:r>
        <w:rPr>
          <w:noProof/>
        </w:rPr>
        <w:t>31</w:t>
      </w:r>
      <w:r>
        <w:rPr>
          <w:noProof/>
        </w:rPr>
        <w:fldChar w:fldCharType="end"/>
      </w:r>
    </w:p>
    <w:p w14:paraId="21697AE6" w14:textId="77777777" w:rsidR="00AB648E" w:rsidRDefault="00AB648E">
      <w:pPr>
        <w:pStyle w:val="32"/>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_Toc148476978 \h </w:instrText>
      </w:r>
      <w:r>
        <w:rPr>
          <w:noProof/>
        </w:rPr>
      </w:r>
      <w:r>
        <w:rPr>
          <w:noProof/>
        </w:rPr>
        <w:fldChar w:fldCharType="separate"/>
      </w:r>
      <w:r>
        <w:rPr>
          <w:noProof/>
        </w:rPr>
        <w:t>32</w:t>
      </w:r>
      <w:r>
        <w:rPr>
          <w:noProof/>
        </w:rPr>
        <w:fldChar w:fldCharType="end"/>
      </w:r>
    </w:p>
    <w:p w14:paraId="669C8652"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6.7</w:t>
      </w:r>
      <w:r>
        <w:rPr>
          <w:rFonts w:asciiTheme="minorHAnsi" w:hAnsiTheme="minorHAnsi" w:cstheme="minorBidi"/>
          <w:noProof/>
          <w:kern w:val="2"/>
          <w:sz w:val="21"/>
          <w:szCs w:val="22"/>
          <w:lang w:val="en-US" w:eastAsia="zh-CN"/>
        </w:rPr>
        <w:tab/>
      </w:r>
      <w:r w:rsidRPr="00382C7E">
        <w:rPr>
          <w:noProof/>
          <w:lang w:val="en-US"/>
        </w:rPr>
        <w:t>Guidelines on simplification for 3DL/2UL MSD due to 2UL IMD interference</w:t>
      </w:r>
      <w:r>
        <w:rPr>
          <w:noProof/>
        </w:rPr>
        <w:tab/>
      </w:r>
      <w:r>
        <w:rPr>
          <w:noProof/>
        </w:rPr>
        <w:fldChar w:fldCharType="begin"/>
      </w:r>
      <w:r>
        <w:rPr>
          <w:noProof/>
        </w:rPr>
        <w:instrText xml:space="preserve"> PAGEREF _Toc148476979 \h </w:instrText>
      </w:r>
      <w:r>
        <w:rPr>
          <w:noProof/>
        </w:rPr>
      </w:r>
      <w:r>
        <w:rPr>
          <w:noProof/>
        </w:rPr>
        <w:fldChar w:fldCharType="separate"/>
      </w:r>
      <w:r>
        <w:rPr>
          <w:noProof/>
        </w:rPr>
        <w:t>32</w:t>
      </w:r>
      <w:r>
        <w:rPr>
          <w:noProof/>
        </w:rPr>
        <w:fldChar w:fldCharType="end"/>
      </w:r>
    </w:p>
    <w:p w14:paraId="1DD9DD8B"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6.8</w:t>
      </w:r>
      <w:r>
        <w:rPr>
          <w:rFonts w:asciiTheme="minorHAnsi" w:hAnsiTheme="minorHAnsi" w:cstheme="minorBidi"/>
          <w:noProof/>
          <w:kern w:val="2"/>
          <w:sz w:val="21"/>
          <w:szCs w:val="22"/>
          <w:lang w:val="en-US" w:eastAsia="zh-CN"/>
        </w:rPr>
        <w:tab/>
      </w:r>
      <w:r w:rsidRPr="00382C7E">
        <w:rPr>
          <w:noProof/>
          <w:lang w:val="en-US"/>
        </w:rPr>
        <w:t>Guidelines on configuration tables</w:t>
      </w:r>
      <w:r>
        <w:rPr>
          <w:noProof/>
        </w:rPr>
        <w:tab/>
      </w:r>
      <w:r>
        <w:rPr>
          <w:noProof/>
        </w:rPr>
        <w:fldChar w:fldCharType="begin"/>
      </w:r>
      <w:r>
        <w:rPr>
          <w:noProof/>
        </w:rPr>
        <w:instrText xml:space="preserve"> PAGEREF _Toc148476980 \h </w:instrText>
      </w:r>
      <w:r>
        <w:rPr>
          <w:noProof/>
        </w:rPr>
      </w:r>
      <w:r>
        <w:rPr>
          <w:noProof/>
        </w:rPr>
        <w:fldChar w:fldCharType="separate"/>
      </w:r>
      <w:r>
        <w:rPr>
          <w:noProof/>
        </w:rPr>
        <w:t>33</w:t>
      </w:r>
      <w:r>
        <w:rPr>
          <w:noProof/>
        </w:rPr>
        <w:fldChar w:fldCharType="end"/>
      </w:r>
    </w:p>
    <w:p w14:paraId="4A14EA99" w14:textId="77777777" w:rsidR="00AB648E" w:rsidRDefault="00AB648E">
      <w:pPr>
        <w:pStyle w:val="32"/>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CA configuration table</w:t>
      </w:r>
      <w:r>
        <w:rPr>
          <w:noProof/>
        </w:rPr>
        <w:tab/>
      </w:r>
      <w:r>
        <w:rPr>
          <w:noProof/>
        </w:rPr>
        <w:fldChar w:fldCharType="begin"/>
      </w:r>
      <w:r>
        <w:rPr>
          <w:noProof/>
        </w:rPr>
        <w:instrText xml:space="preserve"> PAGEREF _Toc148476981 \h </w:instrText>
      </w:r>
      <w:r>
        <w:rPr>
          <w:noProof/>
        </w:rPr>
      </w:r>
      <w:r>
        <w:rPr>
          <w:noProof/>
        </w:rPr>
        <w:fldChar w:fldCharType="separate"/>
      </w:r>
      <w:r>
        <w:rPr>
          <w:noProof/>
        </w:rPr>
        <w:t>33</w:t>
      </w:r>
      <w:r>
        <w:rPr>
          <w:noProof/>
        </w:rPr>
        <w:fldChar w:fldCharType="end"/>
      </w:r>
    </w:p>
    <w:p w14:paraId="1F78C5E7" w14:textId="77777777" w:rsidR="00AB648E" w:rsidRDefault="00AB648E">
      <w:pPr>
        <w:pStyle w:val="32"/>
        <w:rPr>
          <w:rFonts w:asciiTheme="minorHAnsi" w:hAnsiTheme="minorHAnsi" w:cstheme="minorBidi"/>
          <w:noProof/>
          <w:kern w:val="2"/>
          <w:sz w:val="21"/>
          <w:szCs w:val="22"/>
          <w:lang w:val="en-US" w:eastAsia="zh-CN"/>
        </w:rPr>
      </w:pPr>
      <w:r>
        <w:rPr>
          <w:noProof/>
        </w:rPr>
        <w:t>6.8.2</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_Toc148476982 \h </w:instrText>
      </w:r>
      <w:r>
        <w:rPr>
          <w:noProof/>
        </w:rPr>
      </w:r>
      <w:r>
        <w:rPr>
          <w:noProof/>
        </w:rPr>
        <w:fldChar w:fldCharType="separate"/>
      </w:r>
      <w:r>
        <w:rPr>
          <w:noProof/>
        </w:rPr>
        <w:t>36</w:t>
      </w:r>
      <w:r>
        <w:rPr>
          <w:noProof/>
        </w:rPr>
        <w:fldChar w:fldCharType="end"/>
      </w:r>
    </w:p>
    <w:p w14:paraId="774CEBFB" w14:textId="77777777" w:rsidR="00AB648E" w:rsidRDefault="00AB648E">
      <w:pPr>
        <w:pStyle w:val="32"/>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SUL configuration table</w:t>
      </w:r>
      <w:r>
        <w:rPr>
          <w:noProof/>
        </w:rPr>
        <w:tab/>
      </w:r>
      <w:r>
        <w:rPr>
          <w:noProof/>
        </w:rPr>
        <w:fldChar w:fldCharType="begin"/>
      </w:r>
      <w:r>
        <w:rPr>
          <w:noProof/>
        </w:rPr>
        <w:instrText xml:space="preserve"> PAGEREF _Toc148476983 \h </w:instrText>
      </w:r>
      <w:r>
        <w:rPr>
          <w:noProof/>
        </w:rPr>
      </w:r>
      <w:r>
        <w:rPr>
          <w:noProof/>
        </w:rPr>
        <w:fldChar w:fldCharType="separate"/>
      </w:r>
      <w:r>
        <w:rPr>
          <w:noProof/>
        </w:rPr>
        <w:t>41</w:t>
      </w:r>
      <w:r>
        <w:rPr>
          <w:noProof/>
        </w:rPr>
        <w:fldChar w:fldCharType="end"/>
      </w:r>
    </w:p>
    <w:p w14:paraId="5D05FDCF" w14:textId="77777777" w:rsidR="00AB648E" w:rsidRDefault="00AB648E">
      <w:pPr>
        <w:pStyle w:val="12"/>
        <w:rPr>
          <w:rFonts w:asciiTheme="minorHAnsi" w:hAnsiTheme="minorHAnsi" w:cstheme="minorBidi"/>
          <w:noProof/>
          <w:kern w:val="2"/>
          <w:sz w:val="21"/>
          <w:szCs w:val="22"/>
          <w:lang w:val="en-US" w:eastAsia="zh-CN"/>
        </w:rPr>
      </w:pPr>
      <w:r w:rsidRPr="00382C7E">
        <w:rPr>
          <w:noProof/>
          <w:lang w:val="en-US"/>
        </w:rPr>
        <w:lastRenderedPageBreak/>
        <w:t>7</w:t>
      </w:r>
      <w:r>
        <w:rPr>
          <w:rFonts w:asciiTheme="minorHAnsi" w:hAnsiTheme="minorHAnsi" w:cstheme="minorBidi"/>
          <w:noProof/>
          <w:kern w:val="2"/>
          <w:sz w:val="21"/>
          <w:szCs w:val="22"/>
          <w:lang w:val="en-US" w:eastAsia="zh-CN"/>
        </w:rPr>
        <w:tab/>
      </w:r>
      <w:r w:rsidRPr="00382C7E">
        <w:rPr>
          <w:noProof/>
          <w:lang w:val="en-US" w:eastAsia="zh-CN"/>
        </w:rPr>
        <w:t>Test burden reduction for</w:t>
      </w:r>
      <w:r w:rsidRPr="00382C7E">
        <w:rPr>
          <w:noProof/>
          <w:lang w:val="en-US"/>
        </w:rPr>
        <w:t xml:space="preserve"> band combinations</w:t>
      </w:r>
      <w:r>
        <w:rPr>
          <w:noProof/>
        </w:rPr>
        <w:tab/>
      </w:r>
      <w:r>
        <w:rPr>
          <w:noProof/>
        </w:rPr>
        <w:fldChar w:fldCharType="begin"/>
      </w:r>
      <w:r>
        <w:rPr>
          <w:noProof/>
        </w:rPr>
        <w:instrText xml:space="preserve"> PAGEREF _Toc148476984 \h </w:instrText>
      </w:r>
      <w:r>
        <w:rPr>
          <w:noProof/>
        </w:rPr>
      </w:r>
      <w:r>
        <w:rPr>
          <w:noProof/>
        </w:rPr>
        <w:fldChar w:fldCharType="separate"/>
      </w:r>
      <w:r>
        <w:rPr>
          <w:noProof/>
        </w:rPr>
        <w:t>43</w:t>
      </w:r>
      <w:r>
        <w:rPr>
          <w:noProof/>
        </w:rPr>
        <w:fldChar w:fldCharType="end"/>
      </w:r>
    </w:p>
    <w:p w14:paraId="49E6D154"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7.1</w:t>
      </w:r>
      <w:r>
        <w:rPr>
          <w:rFonts w:asciiTheme="minorHAnsi" w:hAnsiTheme="minorHAnsi" w:cstheme="minorBidi"/>
          <w:noProof/>
          <w:kern w:val="2"/>
          <w:sz w:val="21"/>
          <w:szCs w:val="22"/>
          <w:lang w:val="en-US" w:eastAsia="zh-CN"/>
        </w:rPr>
        <w:tab/>
      </w:r>
      <w:r w:rsidRPr="00382C7E">
        <w:rPr>
          <w:noProof/>
          <w:lang w:val="en-US"/>
        </w:rPr>
        <w:t>General</w:t>
      </w:r>
      <w:r>
        <w:rPr>
          <w:noProof/>
        </w:rPr>
        <w:tab/>
      </w:r>
      <w:r>
        <w:rPr>
          <w:noProof/>
        </w:rPr>
        <w:fldChar w:fldCharType="begin"/>
      </w:r>
      <w:r>
        <w:rPr>
          <w:noProof/>
        </w:rPr>
        <w:instrText xml:space="preserve"> PAGEREF _Toc148476985 \h </w:instrText>
      </w:r>
      <w:r>
        <w:rPr>
          <w:noProof/>
        </w:rPr>
      </w:r>
      <w:r>
        <w:rPr>
          <w:noProof/>
        </w:rPr>
        <w:fldChar w:fldCharType="separate"/>
      </w:r>
      <w:r>
        <w:rPr>
          <w:noProof/>
        </w:rPr>
        <w:t>43</w:t>
      </w:r>
      <w:r>
        <w:rPr>
          <w:noProof/>
        </w:rPr>
        <w:fldChar w:fldCharType="end"/>
      </w:r>
    </w:p>
    <w:p w14:paraId="36F96945"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7.2</w:t>
      </w:r>
      <w:r>
        <w:rPr>
          <w:rFonts w:asciiTheme="minorHAnsi" w:hAnsiTheme="minorHAnsi" w:cstheme="minorBidi"/>
          <w:noProof/>
          <w:kern w:val="2"/>
          <w:sz w:val="21"/>
          <w:szCs w:val="22"/>
          <w:lang w:val="en-US" w:eastAsia="zh-CN"/>
        </w:rPr>
        <w:tab/>
      </w:r>
      <w:r w:rsidRPr="00382C7E">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_Toc148476986 \h </w:instrText>
      </w:r>
      <w:r>
        <w:rPr>
          <w:noProof/>
        </w:rPr>
      </w:r>
      <w:r>
        <w:rPr>
          <w:noProof/>
        </w:rPr>
        <w:fldChar w:fldCharType="separate"/>
      </w:r>
      <w:r>
        <w:rPr>
          <w:noProof/>
        </w:rPr>
        <w:t>43</w:t>
      </w:r>
      <w:r>
        <w:rPr>
          <w:noProof/>
        </w:rPr>
        <w:fldChar w:fldCharType="end"/>
      </w:r>
    </w:p>
    <w:p w14:paraId="1948492C" w14:textId="77777777" w:rsidR="00AB648E" w:rsidRDefault="00AB648E">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382C7E">
        <w:rPr>
          <w:rFonts w:cs="Arial"/>
          <w:noProof/>
          <w:lang w:val="en-US" w:eastAsia="zh-CN"/>
        </w:rPr>
        <w:t>Maximum output power</w:t>
      </w:r>
      <w:r>
        <w:rPr>
          <w:noProof/>
        </w:rPr>
        <w:tab/>
      </w:r>
      <w:r>
        <w:rPr>
          <w:noProof/>
        </w:rPr>
        <w:fldChar w:fldCharType="begin"/>
      </w:r>
      <w:r>
        <w:rPr>
          <w:noProof/>
        </w:rPr>
        <w:instrText xml:space="preserve"> PAGEREF _Toc148476987 \h </w:instrText>
      </w:r>
      <w:r>
        <w:rPr>
          <w:noProof/>
        </w:rPr>
      </w:r>
      <w:r>
        <w:rPr>
          <w:noProof/>
        </w:rPr>
        <w:fldChar w:fldCharType="separate"/>
      </w:r>
      <w:r>
        <w:rPr>
          <w:noProof/>
        </w:rPr>
        <w:t>43</w:t>
      </w:r>
      <w:r>
        <w:rPr>
          <w:noProof/>
        </w:rPr>
        <w:fldChar w:fldCharType="end"/>
      </w:r>
    </w:p>
    <w:p w14:paraId="052BCCF1" w14:textId="77777777" w:rsidR="00AB648E" w:rsidRDefault="00AB648E">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382C7E">
        <w:rPr>
          <w:rFonts w:cs="Arial"/>
          <w:noProof/>
          <w:lang w:val="en-US" w:eastAsia="zh-CN"/>
        </w:rPr>
        <w:t>Spurious emission for UE-to-UE coexistence</w:t>
      </w:r>
      <w:r>
        <w:rPr>
          <w:noProof/>
        </w:rPr>
        <w:tab/>
      </w:r>
      <w:r>
        <w:rPr>
          <w:noProof/>
        </w:rPr>
        <w:fldChar w:fldCharType="begin"/>
      </w:r>
      <w:r>
        <w:rPr>
          <w:noProof/>
        </w:rPr>
        <w:instrText xml:space="preserve"> PAGEREF _Toc148476988 \h </w:instrText>
      </w:r>
      <w:r>
        <w:rPr>
          <w:noProof/>
        </w:rPr>
      </w:r>
      <w:r>
        <w:rPr>
          <w:noProof/>
        </w:rPr>
        <w:fldChar w:fldCharType="separate"/>
      </w:r>
      <w:r>
        <w:rPr>
          <w:noProof/>
        </w:rPr>
        <w:t>51</w:t>
      </w:r>
      <w:r>
        <w:rPr>
          <w:noProof/>
        </w:rPr>
        <w:fldChar w:fldCharType="end"/>
      </w:r>
    </w:p>
    <w:p w14:paraId="7C61F69D"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7.3</w:t>
      </w:r>
      <w:r>
        <w:rPr>
          <w:rFonts w:asciiTheme="minorHAnsi" w:hAnsiTheme="minorHAnsi" w:cstheme="minorBidi"/>
          <w:noProof/>
          <w:kern w:val="2"/>
          <w:sz w:val="21"/>
          <w:szCs w:val="22"/>
          <w:lang w:val="en-US" w:eastAsia="zh-CN"/>
        </w:rPr>
        <w:tab/>
      </w:r>
      <w:r w:rsidRPr="00382C7E">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_Toc148476989 \h </w:instrText>
      </w:r>
      <w:r>
        <w:rPr>
          <w:noProof/>
        </w:rPr>
      </w:r>
      <w:r>
        <w:rPr>
          <w:noProof/>
        </w:rPr>
        <w:fldChar w:fldCharType="separate"/>
      </w:r>
      <w:r>
        <w:rPr>
          <w:noProof/>
        </w:rPr>
        <w:t>51</w:t>
      </w:r>
      <w:r>
        <w:rPr>
          <w:noProof/>
        </w:rPr>
        <w:fldChar w:fldCharType="end"/>
      </w:r>
    </w:p>
    <w:p w14:paraId="553EE6A9" w14:textId="77777777" w:rsidR="00AB648E" w:rsidRDefault="00AB648E">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_Toc148476990 \h </w:instrText>
      </w:r>
      <w:r>
        <w:rPr>
          <w:noProof/>
        </w:rPr>
      </w:r>
      <w:r>
        <w:rPr>
          <w:noProof/>
        </w:rPr>
        <w:fldChar w:fldCharType="separate"/>
      </w:r>
      <w:r>
        <w:rPr>
          <w:noProof/>
        </w:rPr>
        <w:t>51</w:t>
      </w:r>
      <w:r>
        <w:rPr>
          <w:noProof/>
        </w:rPr>
        <w:fldChar w:fldCharType="end"/>
      </w:r>
    </w:p>
    <w:p w14:paraId="6923C486" w14:textId="77777777" w:rsidR="00AB648E" w:rsidRDefault="00AB648E">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_Toc148476991 \h </w:instrText>
      </w:r>
      <w:r>
        <w:rPr>
          <w:noProof/>
        </w:rPr>
      </w:r>
      <w:r>
        <w:rPr>
          <w:noProof/>
        </w:rPr>
        <w:fldChar w:fldCharType="separate"/>
      </w:r>
      <w:r>
        <w:rPr>
          <w:noProof/>
        </w:rPr>
        <w:t>51</w:t>
      </w:r>
      <w:r>
        <w:rPr>
          <w:noProof/>
        </w:rPr>
        <w:fldChar w:fldCharType="end"/>
      </w:r>
    </w:p>
    <w:p w14:paraId="1C372E6F" w14:textId="77777777" w:rsidR="00AB648E" w:rsidRDefault="00AB648E">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382C7E">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_Toc148476992 \h </w:instrText>
      </w:r>
      <w:r>
        <w:rPr>
          <w:noProof/>
        </w:rPr>
      </w:r>
      <w:r>
        <w:rPr>
          <w:noProof/>
        </w:rPr>
        <w:fldChar w:fldCharType="separate"/>
      </w:r>
      <w:r>
        <w:rPr>
          <w:noProof/>
        </w:rPr>
        <w:t>51</w:t>
      </w:r>
      <w:r>
        <w:rPr>
          <w:noProof/>
        </w:rPr>
        <w:fldChar w:fldCharType="end"/>
      </w:r>
    </w:p>
    <w:p w14:paraId="0BFD256E" w14:textId="77777777" w:rsidR="00AB648E" w:rsidRDefault="00AB648E">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382C7E">
        <w:rPr>
          <w:rFonts w:eastAsia="宋体"/>
          <w:noProof/>
          <w:lang w:val="en-US" w:eastAsia="zh-CN"/>
        </w:rPr>
        <w:t xml:space="preserve">REFSENS </w:t>
      </w:r>
      <w:r w:rsidRPr="00382C7E">
        <w:rPr>
          <w:rFonts w:cs="Arial"/>
          <w:noProof/>
          <w:lang w:val="en-US" w:eastAsia="zh-CN"/>
        </w:rPr>
        <w:t>requirements</w:t>
      </w:r>
      <w:r w:rsidRPr="00382C7E">
        <w:rPr>
          <w:rFonts w:eastAsia="宋体"/>
          <w:noProof/>
          <w:lang w:val="en-US" w:eastAsia="zh-CN"/>
        </w:rPr>
        <w:t xml:space="preserve"> without any degradation for</w:t>
      </w:r>
      <w:r w:rsidRPr="00382C7E">
        <w:rPr>
          <w:rFonts w:cs="Arial"/>
          <w:noProof/>
          <w:lang w:val="en-US" w:eastAsia="zh-CN"/>
        </w:rPr>
        <w:t xml:space="preserve"> inter-band combinations (two bands)</w:t>
      </w:r>
      <w:r>
        <w:rPr>
          <w:noProof/>
        </w:rPr>
        <w:tab/>
      </w:r>
      <w:r>
        <w:rPr>
          <w:noProof/>
        </w:rPr>
        <w:fldChar w:fldCharType="begin"/>
      </w:r>
      <w:r>
        <w:rPr>
          <w:noProof/>
        </w:rPr>
        <w:instrText xml:space="preserve"> PAGEREF _Toc148476993 \h </w:instrText>
      </w:r>
      <w:r>
        <w:rPr>
          <w:noProof/>
        </w:rPr>
      </w:r>
      <w:r>
        <w:rPr>
          <w:noProof/>
        </w:rPr>
        <w:fldChar w:fldCharType="separate"/>
      </w:r>
      <w:r>
        <w:rPr>
          <w:noProof/>
        </w:rPr>
        <w:t>64</w:t>
      </w:r>
      <w:r>
        <w:rPr>
          <w:noProof/>
        </w:rPr>
        <w:fldChar w:fldCharType="end"/>
      </w:r>
    </w:p>
    <w:p w14:paraId="09919CEB" w14:textId="77777777" w:rsidR="00AB648E" w:rsidRDefault="00AB648E">
      <w:pPr>
        <w:pStyle w:val="22"/>
        <w:rPr>
          <w:rFonts w:asciiTheme="minorHAnsi" w:hAnsiTheme="minorHAnsi" w:cstheme="minorBidi"/>
          <w:noProof/>
          <w:kern w:val="2"/>
          <w:sz w:val="21"/>
          <w:szCs w:val="22"/>
          <w:lang w:val="en-US" w:eastAsia="zh-CN"/>
        </w:rPr>
      </w:pPr>
      <w:r w:rsidRPr="00382C7E">
        <w:rPr>
          <w:noProof/>
          <w:lang w:val="en-US"/>
        </w:rPr>
        <w:t>7.4</w:t>
      </w:r>
      <w:r>
        <w:rPr>
          <w:rFonts w:asciiTheme="minorHAnsi" w:hAnsiTheme="minorHAnsi" w:cstheme="minorBidi"/>
          <w:noProof/>
          <w:kern w:val="2"/>
          <w:sz w:val="21"/>
          <w:szCs w:val="22"/>
          <w:lang w:val="en-US" w:eastAsia="zh-CN"/>
        </w:rPr>
        <w:tab/>
      </w:r>
      <w:r w:rsidRPr="00382C7E">
        <w:rPr>
          <w:noProof/>
          <w:lang w:val="en-US"/>
        </w:rPr>
        <w:t>Test burden reduction for multiple MSD</w:t>
      </w:r>
      <w:r>
        <w:rPr>
          <w:noProof/>
        </w:rPr>
        <w:tab/>
      </w:r>
      <w:r>
        <w:rPr>
          <w:noProof/>
        </w:rPr>
        <w:fldChar w:fldCharType="begin"/>
      </w:r>
      <w:r>
        <w:rPr>
          <w:noProof/>
        </w:rPr>
        <w:instrText xml:space="preserve"> PAGEREF _Toc148476994 \h </w:instrText>
      </w:r>
      <w:r>
        <w:rPr>
          <w:noProof/>
        </w:rPr>
      </w:r>
      <w:r>
        <w:rPr>
          <w:noProof/>
        </w:rPr>
        <w:fldChar w:fldCharType="separate"/>
      </w:r>
      <w:r>
        <w:rPr>
          <w:noProof/>
        </w:rPr>
        <w:t>64</w:t>
      </w:r>
      <w:r>
        <w:rPr>
          <w:noProof/>
        </w:rPr>
        <w:fldChar w:fldCharType="end"/>
      </w:r>
    </w:p>
    <w:p w14:paraId="323DA070" w14:textId="77777777" w:rsidR="00AB648E" w:rsidRDefault="00AB648E">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_Toc148476995 \h </w:instrText>
      </w:r>
      <w:r>
        <w:rPr>
          <w:noProof/>
        </w:rPr>
      </w:r>
      <w:r>
        <w:rPr>
          <w:noProof/>
        </w:rPr>
        <w:fldChar w:fldCharType="separate"/>
      </w:r>
      <w:r>
        <w:rPr>
          <w:noProof/>
        </w:rPr>
        <w:t>68</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8" w:name="foreword"/>
      <w:bookmarkStart w:id="19" w:name="_Toc148476929"/>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proofErr w:type="gramStart"/>
      <w:r w:rsidRPr="004D3578">
        <w:t>where</w:t>
      </w:r>
      <w:proofErr w:type="gramEnd"/>
      <w:r w:rsidRPr="004D3578">
        <w:t>:</w:t>
      </w:r>
    </w:p>
    <w:p w14:paraId="3B71368C" w14:textId="77777777" w:rsidR="00080512" w:rsidRPr="004D3578" w:rsidRDefault="00080512">
      <w:pPr>
        <w:pStyle w:val="B20"/>
      </w:pPr>
      <w:proofErr w:type="gramStart"/>
      <w:r w:rsidRPr="004D3578">
        <w:t>x</w:t>
      </w:r>
      <w:proofErr w:type="gramEnd"/>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11"/>
      </w:pPr>
      <w:r w:rsidRPr="004D3578">
        <w:br w:type="page"/>
      </w:r>
      <w:bookmarkStart w:id="22" w:name="scope"/>
      <w:bookmarkStart w:id="23" w:name="_Toc148476930"/>
      <w:bookmarkEnd w:id="22"/>
      <w:r w:rsidRPr="004D3578">
        <w:lastRenderedPageBreak/>
        <w:t>1</w:t>
      </w:r>
      <w:r w:rsidRPr="004D3578">
        <w:tab/>
        <w:t>Scope</w:t>
      </w:r>
      <w:bookmarkEnd w:id="23"/>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11"/>
      </w:pPr>
      <w:bookmarkStart w:id="24" w:name="references"/>
      <w:bookmarkStart w:id="25" w:name="_Toc1484769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pPr>
        <w:pStyle w:val="11"/>
      </w:pPr>
      <w:bookmarkStart w:id="26" w:name="definitions"/>
      <w:bookmarkStart w:id="27" w:name="_Toc14847693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484769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9" w:name="_Toc1484769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0" w:name="_Toc14847693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1" w:name="clause4"/>
      <w:bookmarkStart w:id="32" w:name="_Toc148476936"/>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proofErr w:type="gramStart"/>
      <w:r w:rsidR="000A78A8">
        <w:t>The</w:t>
      </w:r>
      <w:proofErr w:type="gramEnd"/>
      <w:r w:rsidR="000A78A8">
        <w:t xml:space="preserv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w:t>
      </w:r>
      <w:proofErr w:type="gramEnd"/>
      <w:r w:rsidR="000A78A8">
        <w:t xml:space="preser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RAN4</w:t>
      </w:r>
      <w:proofErr w:type="gramEnd"/>
      <w:r w:rsidR="000A78A8">
        <w:t xml:space="preserve">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proofErr w:type="gramStart"/>
      <w:r w:rsidR="000A78A8">
        <w:t>Investigate</w:t>
      </w:r>
      <w:proofErr w:type="gramEnd"/>
      <w:r w:rsidR="000A78A8">
        <w:t xml:space="preserv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w:t>
      </w:r>
      <w:proofErr w:type="gramEnd"/>
      <w:r w:rsidR="000A78A8">
        <w:t xml:space="preserve">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proofErr w:type="gramStart"/>
      <w:r w:rsidRPr="006F47C6">
        <w:rPr>
          <w:rFonts w:ascii="宋体" w:hAnsi="宋体" w:hint="eastAsia"/>
        </w:rPr>
        <w:t>–</w:t>
      </w:r>
      <w:r w:rsidRPr="006F47C6">
        <w:rPr>
          <w:rFonts w:ascii="宋体" w:hAnsi="宋体"/>
        </w:rPr>
        <w:t xml:space="preserve">  </w:t>
      </w:r>
      <w:r w:rsidR="000A78A8">
        <w:t>Study</w:t>
      </w:r>
      <w:proofErr w:type="gramEnd"/>
      <w:r w:rsidR="000A78A8">
        <w:t xml:space="preserve">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Delta_TIB</w:t>
      </w:r>
      <w:proofErr w:type="spellEnd"/>
      <w:r w:rsidR="000A78A8">
        <w:t xml:space="preserve"> and </w:t>
      </w:r>
      <w:proofErr w:type="spellStart"/>
      <w:r w:rsidR="000A78A8">
        <w:t>Delta_RIB</w:t>
      </w:r>
      <w:proofErr w:type="spellEnd"/>
      <w:r w:rsidR="000A78A8">
        <w:t xml:space="preserve">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 xml:space="preserve">For </w:t>
      </w:r>
      <w:proofErr w:type="spellStart"/>
      <w:r w:rsidR="000A78A8">
        <w:t>Delta_TC</w:t>
      </w:r>
      <w:proofErr w:type="gramStart"/>
      <w:r w:rsidR="000A78A8">
        <w:t>,c</w:t>
      </w:r>
      <w:proofErr w:type="spellEnd"/>
      <w:proofErr w:type="gramEnd"/>
      <w:r w:rsidR="000A78A8">
        <w:t xml:space="preserve">, investigate whether it can be removed in low boundary formula for </w:t>
      </w:r>
      <w:proofErr w:type="spellStart"/>
      <w:r w:rsidR="000A78A8">
        <w:t>Pcmax</w:t>
      </w:r>
      <w:proofErr w:type="spellEnd"/>
    </w:p>
    <w:p w14:paraId="3AD4FC8D" w14:textId="0FD20BA8" w:rsidR="000A78A8" w:rsidRDefault="00DF43B6" w:rsidP="00BE3136">
      <w:pPr>
        <w:widowControl w:val="0"/>
        <w:adjustRightInd w:val="0"/>
        <w:spacing w:after="0"/>
        <w:ind w:left="448" w:hangingChars="224" w:hanging="448"/>
        <w:jc w:val="both"/>
      </w:pPr>
      <w:r>
        <w:t xml:space="preserve">■     </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1"/>
        <w:rPr>
          <w:lang w:val="en-US"/>
        </w:rPr>
      </w:pPr>
      <w:bookmarkStart w:id="36" w:name="_Toc148476937"/>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21"/>
        <w:rPr>
          <w:lang w:val="en-US"/>
        </w:rPr>
      </w:pPr>
      <w:bookmarkStart w:id="44" w:name="_Toc148476938"/>
      <w:r w:rsidRPr="00616096">
        <w:rPr>
          <w:lang w:val="en-US"/>
        </w:rPr>
        <w:t>5.1</w:t>
      </w:r>
      <w:r w:rsidRPr="00616096">
        <w:rPr>
          <w:rFonts w:ascii="Calibri" w:hAnsi="Calibri"/>
          <w:sz w:val="22"/>
          <w:szCs w:val="22"/>
          <w:lang w:val="en-US" w:eastAsia="sv-SE"/>
        </w:rPr>
        <w:tab/>
      </w:r>
      <w:r>
        <w:rPr>
          <w:lang w:val="en-US"/>
        </w:rPr>
        <w:t>General</w:t>
      </w:r>
      <w:bookmarkEnd w:id="44"/>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 xml:space="preserve">To merge 1BUL and 2BUL basket WI for NR CA, i.e. merged into </w:t>
            </w:r>
            <w:proofErr w:type="spellStart"/>
            <w:r w:rsidR="0029030F" w:rsidRPr="00BE3136">
              <w:rPr>
                <w:i/>
                <w:color w:val="000000" w:themeColor="text1"/>
                <w:lang w:eastAsia="zh-CN"/>
              </w:rPr>
              <w:t>xBUL</w:t>
            </w:r>
            <w:proofErr w:type="spellEnd"/>
            <w:r w:rsidR="0029030F" w:rsidRPr="00BE3136">
              <w:rPr>
                <w:i/>
                <w:color w:val="000000" w:themeColor="text1"/>
                <w:lang w:eastAsia="zh-CN"/>
              </w:rPr>
              <w:t xml:space="preserve"> (x=1</w:t>
            </w:r>
            <w:proofErr w:type="gramStart"/>
            <w:r w:rsidR="0029030F" w:rsidRPr="00BE3136">
              <w:rPr>
                <w:i/>
                <w:color w:val="000000" w:themeColor="text1"/>
                <w:lang w:eastAsia="zh-CN"/>
              </w:rPr>
              <w:t>,2</w:t>
            </w:r>
            <w:proofErr w:type="gramEnd"/>
            <w:r w:rsidR="0029030F" w:rsidRPr="00BE3136">
              <w:rPr>
                <w:i/>
                <w:color w:val="000000" w:themeColor="text1"/>
                <w:lang w:eastAsia="zh-CN"/>
              </w:rPr>
              <w:t>)</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w:t>
            </w:r>
            <w:proofErr w:type="gramStart"/>
            <w:r w:rsidR="0029030F" w:rsidRPr="00BE3136">
              <w:rPr>
                <w:i/>
                <w:color w:val="000000" w:themeColor="text1"/>
                <w:lang w:eastAsia="zh-CN"/>
              </w:rPr>
              <w:t>,2</w:t>
            </w:r>
            <w:proofErr w:type="gramEnd"/>
            <w:r w:rsidR="0029030F" w:rsidRPr="00BE3136">
              <w:rPr>
                <w:i/>
                <w:color w:val="000000" w:themeColor="text1"/>
                <w:lang w:eastAsia="zh-CN"/>
              </w:rPr>
              <w:t>)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w:t>
            </w:r>
            <w:proofErr w:type="gramStart"/>
            <w:r w:rsidR="0029030F" w:rsidRPr="00BE3136">
              <w:rPr>
                <w:i/>
                <w:color w:val="000000" w:themeColor="text1"/>
                <w:lang w:eastAsia="zh-CN"/>
              </w:rPr>
              <w:t>,5,6</w:t>
            </w:r>
            <w:proofErr w:type="gramEnd"/>
            <w:r w:rsidR="0029030F" w:rsidRPr="00BE3136">
              <w:rPr>
                <w:i/>
                <w:color w:val="000000" w:themeColor="text1"/>
                <w:lang w:eastAsia="zh-CN"/>
              </w:rPr>
              <w:t>,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 xml:space="preserve">The proponent of new BC request should be the first responsible person for checking the </w:t>
      </w:r>
      <w:proofErr w:type="spellStart"/>
      <w:r w:rsidRPr="00E248A0">
        <w:rPr>
          <w:i/>
          <w:color w:val="000000" w:themeColor="text1"/>
          <w:lang w:eastAsia="zh-CN"/>
        </w:rPr>
        <w:t>fallback</w:t>
      </w:r>
      <w:proofErr w:type="spellEnd"/>
      <w:r w:rsidRPr="00E248A0">
        <w:rPr>
          <w:i/>
          <w:color w:val="000000" w:themeColor="text1"/>
          <w:lang w:eastAsia="zh-CN"/>
        </w:rPr>
        <w:t xml:space="preserve"> BCs for a new BC request, and all companies are encouraged to check the </w:t>
      </w:r>
      <w:proofErr w:type="spellStart"/>
      <w:r w:rsidRPr="00E248A0">
        <w:rPr>
          <w:i/>
          <w:color w:val="000000" w:themeColor="text1"/>
          <w:lang w:eastAsia="zh-CN"/>
        </w:rPr>
        <w:t>fallbacks</w:t>
      </w:r>
      <w:proofErr w:type="spellEnd"/>
      <w:r w:rsidRPr="00E248A0">
        <w:rPr>
          <w:i/>
          <w:color w:val="000000" w:themeColor="text1"/>
          <w:lang w:eastAsia="zh-CN"/>
        </w:rPr>
        <w:t>.</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 xml:space="preserve">With regard to the order of the request BC and its </w:t>
      </w:r>
      <w:proofErr w:type="spellStart"/>
      <w:r>
        <w:rPr>
          <w:i/>
          <w:color w:val="000000" w:themeColor="text1"/>
          <w:lang w:eastAsia="zh-CN"/>
        </w:rPr>
        <w:t>fallbacks</w:t>
      </w:r>
      <w:proofErr w:type="spellEnd"/>
      <w:r>
        <w:rPr>
          <w:i/>
          <w:color w:val="000000" w:themeColor="text1"/>
          <w:lang w:eastAsia="zh-CN"/>
        </w:rPr>
        <w:t xml:space="preserve">, it is agreed that the higher order combination and its </w:t>
      </w:r>
      <w:proofErr w:type="spellStart"/>
      <w:r>
        <w:rPr>
          <w:i/>
          <w:color w:val="000000" w:themeColor="text1"/>
          <w:lang w:eastAsia="zh-CN"/>
        </w:rPr>
        <w:t>fallbacks</w:t>
      </w:r>
      <w:proofErr w:type="spellEnd"/>
      <w:r>
        <w:rPr>
          <w:i/>
          <w:color w:val="000000" w:themeColor="text1"/>
          <w:lang w:eastAsia="zh-CN"/>
        </w:rPr>
        <w:t xml:space="preserve">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 xml:space="preserve">For the deadline of BC request, same deadline as RAN4 </w:t>
      </w:r>
      <w:proofErr w:type="spellStart"/>
      <w:r>
        <w:rPr>
          <w:i/>
          <w:color w:val="000000" w:themeColor="text1"/>
          <w:lang w:eastAsia="zh-CN"/>
        </w:rPr>
        <w:t>Tdoc</w:t>
      </w:r>
      <w:proofErr w:type="spellEnd"/>
      <w:r>
        <w:rPr>
          <w:i/>
          <w:color w:val="000000" w:themeColor="text1"/>
          <w:lang w:eastAsia="zh-CN"/>
        </w:rPr>
        <w:t xml:space="preserve">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w:t>
      </w:r>
      <w:proofErr w:type="spellStart"/>
      <w:r w:rsidR="0029030F">
        <w:rPr>
          <w:i/>
          <w:color w:val="000000" w:themeColor="text1"/>
          <w:lang w:eastAsia="zh-CN"/>
        </w:rPr>
        <w:t>bis</w:t>
      </w:r>
      <w:proofErr w:type="spellEnd"/>
      <w:r w:rsidR="0029030F">
        <w:rPr>
          <w:i/>
          <w:color w:val="000000" w:themeColor="text1"/>
          <w:lang w:eastAsia="zh-CN"/>
        </w:rPr>
        <w:t>-meeting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w:t>
      </w:r>
      <w:proofErr w:type="spellStart"/>
      <w:r w:rsidR="0029030F">
        <w:rPr>
          <w:i/>
          <w:color w:val="000000" w:themeColor="text1"/>
          <w:lang w:eastAsia="zh-CN"/>
        </w:rPr>
        <w:t>fallback</w:t>
      </w:r>
      <w:proofErr w:type="spellEnd"/>
      <w:r w:rsidR="0029030F">
        <w:rPr>
          <w:i/>
          <w:color w:val="000000" w:themeColor="text1"/>
          <w:lang w:eastAsia="zh-CN"/>
        </w:rPr>
        <w:t xml:space="preserve">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w:t>
      </w:r>
      <w:proofErr w:type="spellStart"/>
      <w:r w:rsidR="0029030F">
        <w:rPr>
          <w:i/>
          <w:color w:val="000000" w:themeColor="text1"/>
          <w:lang w:eastAsia="zh-CN"/>
        </w:rPr>
        <w:t>fallback</w:t>
      </w:r>
      <w:proofErr w:type="spellEnd"/>
      <w:r w:rsidR="0029030F">
        <w:rPr>
          <w:i/>
          <w:color w:val="000000" w:themeColor="text1"/>
          <w:lang w:eastAsia="zh-CN"/>
        </w:rPr>
        <w:t xml:space="preserve"> modes and the rules related to </w:t>
      </w:r>
      <w:proofErr w:type="spellStart"/>
      <w:r w:rsidR="0029030F">
        <w:rPr>
          <w:i/>
          <w:color w:val="000000" w:themeColor="text1"/>
          <w:lang w:eastAsia="zh-CN"/>
        </w:rPr>
        <w:t>fallback</w:t>
      </w:r>
      <w:proofErr w:type="spellEnd"/>
      <w:r w:rsidR="0029030F">
        <w:rPr>
          <w:i/>
          <w:color w:val="000000" w:themeColor="text1"/>
          <w:lang w:eastAsia="zh-CN"/>
        </w:rPr>
        <w:t xml:space="preserve">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proofErr w:type="gramStart"/>
      <w:r w:rsidR="0029030F">
        <w:rPr>
          <w:i/>
          <w:color w:val="000000" w:themeColor="text1"/>
          <w:lang w:eastAsia="zh-CN"/>
        </w:rPr>
        <w:t>The</w:t>
      </w:r>
      <w:proofErr w:type="gramEnd"/>
      <w:r w:rsidR="0029030F">
        <w:rPr>
          <w:i/>
          <w:color w:val="000000" w:themeColor="text1"/>
          <w:lang w:eastAsia="zh-CN"/>
        </w:rPr>
        <w:t xml:space="preserve"> rapporteurs do not have bland rows in the WID spreadsheets to facilitate the readers to sort out the interested band combinations.</w:t>
      </w:r>
    </w:p>
    <w:p w14:paraId="6437813F" w14:textId="77777777" w:rsidR="00A7559A" w:rsidRDefault="00A7559A" w:rsidP="00BE3136">
      <w:pPr>
        <w:pStyle w:val="B10"/>
        <w:spacing w:after="0"/>
        <w:ind w:left="828" w:hanging="261"/>
        <w:rPr>
          <w:i/>
          <w:color w:val="000000" w:themeColor="text1"/>
          <w:lang w:eastAsia="zh-CN"/>
        </w:rPr>
      </w:pPr>
    </w:p>
    <w:p w14:paraId="7B3BABEA" w14:textId="77777777" w:rsidR="00A7559A" w:rsidRPr="00616096" w:rsidRDefault="00A7559A" w:rsidP="00A7559A">
      <w:pPr>
        <w:pStyle w:val="21"/>
        <w:rPr>
          <w:rFonts w:ascii="Calibri" w:hAnsi="Calibri"/>
          <w:sz w:val="22"/>
          <w:szCs w:val="22"/>
          <w:lang w:val="en-US" w:eastAsia="zh-CN"/>
        </w:rPr>
      </w:pPr>
      <w:bookmarkStart w:id="45" w:name="_Toc148476939"/>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45"/>
    </w:p>
    <w:p w14:paraId="3B3F3169" w14:textId="77777777" w:rsidR="00A7559A" w:rsidRDefault="00A7559A" w:rsidP="00A7559A">
      <w:pPr>
        <w:pStyle w:val="31"/>
      </w:pPr>
      <w:bookmarkStart w:id="46" w:name="_Toc81509786"/>
      <w:bookmarkStart w:id="47" w:name="_Toc98485739"/>
      <w:bookmarkStart w:id="48" w:name="_Toc106096715"/>
      <w:bookmarkStart w:id="49" w:name="_Toc148476940"/>
      <w:r>
        <w:t>5.1A.1</w:t>
      </w:r>
      <w:r w:rsidRPr="00F00C5E">
        <w:rPr>
          <w:rFonts w:ascii="Calibri" w:hAnsi="Calibri"/>
          <w:sz w:val="22"/>
          <w:szCs w:val="22"/>
          <w:lang w:eastAsia="sv-SE"/>
        </w:rPr>
        <w:tab/>
      </w:r>
      <w:r>
        <w:t>Band combination workflow</w:t>
      </w:r>
      <w:bookmarkEnd w:id="46"/>
      <w:bookmarkEnd w:id="47"/>
      <w:bookmarkEnd w:id="48"/>
      <w:bookmarkEnd w:id="49"/>
    </w:p>
    <w:p w14:paraId="0257574D" w14:textId="77777777" w:rsidR="00A7559A" w:rsidRDefault="00A7559A" w:rsidP="00A7559A">
      <w:pPr>
        <w:pStyle w:val="41"/>
        <w:rPr>
          <w:lang w:eastAsia="zh-CN"/>
        </w:rPr>
      </w:pPr>
      <w:bookmarkStart w:id="50" w:name="_Toc81509787"/>
      <w:bookmarkStart w:id="51" w:name="_Toc98485741"/>
      <w:bookmarkStart w:id="52" w:name="_Toc106096717"/>
      <w:bookmarkStart w:id="53" w:name="_Toc148476941"/>
      <w:r>
        <w:rPr>
          <w:lang w:eastAsia="zh-CN"/>
        </w:rPr>
        <w:t>5.1A.1.1</w:t>
      </w:r>
      <w:r>
        <w:rPr>
          <w:lang w:eastAsia="zh-CN"/>
        </w:rPr>
        <w:tab/>
      </w:r>
      <w:proofErr w:type="gramStart"/>
      <w:r w:rsidRPr="002E235C">
        <w:rPr>
          <w:lang w:eastAsia="zh-CN"/>
        </w:rPr>
        <w:t>The</w:t>
      </w:r>
      <w:proofErr w:type="gramEnd"/>
      <w:r w:rsidRPr="002E235C">
        <w:rPr>
          <w:lang w:eastAsia="zh-CN"/>
        </w:rPr>
        <w:t xml:space="preserve"> workflow on</w:t>
      </w:r>
      <w:r w:rsidRPr="00046EBD">
        <w:rPr>
          <w:lang w:eastAsia="zh-CN"/>
        </w:rPr>
        <w:t xml:space="preserve"> introduction of band combinations</w:t>
      </w:r>
      <w:r w:rsidRPr="0028753C">
        <w:t xml:space="preserve"> </w:t>
      </w:r>
      <w:r w:rsidRPr="0028753C">
        <w:rPr>
          <w:lang w:eastAsia="zh-CN"/>
        </w:rPr>
        <w:t>for block approval</w:t>
      </w:r>
      <w:bookmarkEnd w:id="50"/>
      <w:bookmarkEnd w:id="51"/>
      <w:bookmarkEnd w:id="52"/>
      <w:bookmarkEnd w:id="53"/>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lastRenderedPageBreak/>
        <w:t xml:space="preserve">#1 </w:t>
      </w:r>
      <w:bookmarkStart w:id="54" w:name="OLE_LINK5"/>
      <w:r>
        <w:rPr>
          <w:lang w:eastAsia="zh-CN"/>
        </w:rPr>
        <w:t>Band combinations should be</w:t>
      </w:r>
      <w:bookmarkEnd w:id="54"/>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t xml:space="preserve">#2 Band combinations should be captured into the draft revised WIDs during </w:t>
      </w:r>
      <w:bookmarkStart w:id="55" w:name="OLE_LINK10"/>
      <w:bookmarkStart w:id="56" w:name="OLE_LINK11"/>
      <w:r w:rsidRPr="00473BB0">
        <w:rPr>
          <w:lang w:eastAsia="zh-CN"/>
        </w:rPr>
        <w:t>RAN4#(X-1)</w:t>
      </w:r>
      <w:bookmarkEnd w:id="55"/>
      <w:bookmarkEnd w:id="56"/>
      <w:r w:rsidRPr="00473BB0">
        <w:rPr>
          <w:lang w:eastAsia="zh-CN"/>
        </w:rPr>
        <w:t xml:space="preserve"> meeting</w:t>
      </w:r>
      <w:r>
        <w:rPr>
          <w:lang w:eastAsia="zh-CN"/>
        </w:rPr>
        <w:t xml:space="preserve"> by </w:t>
      </w:r>
      <w:bookmarkStart w:id="57" w:name="OLE_LINK26"/>
      <w:bookmarkStart w:id="58" w:name="OLE_LINK27"/>
      <w:bookmarkStart w:id="59" w:name="OLE_LINK16"/>
      <w:bookmarkStart w:id="60" w:name="OLE_LINK17"/>
      <w:r>
        <w:rPr>
          <w:lang w:eastAsia="zh-CN"/>
        </w:rPr>
        <w:t>rapporteurs</w:t>
      </w:r>
      <w:bookmarkEnd w:id="57"/>
      <w:bookmarkEnd w:id="58"/>
      <w:r>
        <w:rPr>
          <w:lang w:eastAsia="zh-CN"/>
        </w:rPr>
        <w:t>.</w:t>
      </w:r>
      <w:bookmarkEnd w:id="59"/>
      <w:bookmarkEnd w:id="60"/>
    </w:p>
    <w:p w14:paraId="296EBD2B" w14:textId="77777777" w:rsidR="00A7559A" w:rsidRDefault="00A7559A" w:rsidP="00A7559A">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 xml:space="preserve">If a draft CR or TP is depending on approval of lower order </w:t>
      </w:r>
      <w:proofErr w:type="spellStart"/>
      <w:r>
        <w:rPr>
          <w:lang w:eastAsia="zh-CN"/>
        </w:rPr>
        <w:t>fallbacks</w:t>
      </w:r>
      <w:proofErr w:type="spellEnd"/>
      <w:r>
        <w:rPr>
          <w:lang w:eastAsia="zh-CN"/>
        </w:rPr>
        <w:t xml:space="preserve">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61" w:name="OLE_LINK12"/>
      <w:bookmarkStart w:id="62" w:name="OLE_LINK13"/>
      <w:r>
        <w:rPr>
          <w:lang w:eastAsia="zh-CN"/>
        </w:rPr>
        <w:t xml:space="preserve">#5 </w:t>
      </w:r>
      <w:bookmarkEnd w:id="61"/>
      <w:bookmarkEnd w:id="62"/>
      <w:r>
        <w:rPr>
          <w:lang w:eastAsia="zh-CN"/>
        </w:rPr>
        <w:t xml:space="preserve">The Block/Approval procedure is applicable to the band combinations in one week before </w:t>
      </w:r>
      <w:bookmarkStart w:id="63" w:name="OLE_LINK18"/>
      <w:bookmarkStart w:id="64" w:name="OLE_LINK19"/>
      <w:r>
        <w:rPr>
          <w:lang w:eastAsia="zh-CN"/>
        </w:rPr>
        <w:t xml:space="preserve">formal </w:t>
      </w:r>
      <w:bookmarkStart w:id="65" w:name="OLE_LINK14"/>
      <w:bookmarkStart w:id="66" w:name="OLE_LINK15"/>
      <w:r>
        <w:rPr>
          <w:lang w:eastAsia="zh-CN"/>
        </w:rPr>
        <w:t>RAN4#X meeting</w:t>
      </w:r>
      <w:bookmarkEnd w:id="63"/>
      <w:bookmarkEnd w:id="64"/>
      <w:bookmarkEnd w:id="65"/>
      <w:bookmarkEnd w:id="66"/>
      <w:r>
        <w:rPr>
          <w:lang w:eastAsia="zh-CN"/>
        </w:rPr>
        <w:t>, if there is no general issues observed.</w:t>
      </w:r>
    </w:p>
    <w:p w14:paraId="11FBF65C" w14:textId="77777777" w:rsidR="00A7559A" w:rsidRDefault="00A7559A" w:rsidP="00A7559A">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If there are no technical concerns and if all the needed </w:t>
      </w:r>
      <w:proofErr w:type="spellStart"/>
      <w:r>
        <w:rPr>
          <w:lang w:eastAsia="zh-CN"/>
        </w:rPr>
        <w:t>fallbacks</w:t>
      </w:r>
      <w:proofErr w:type="spellEnd"/>
      <w:r>
        <w:rPr>
          <w:lang w:eastAsia="zh-CN"/>
        </w:rPr>
        <w:t xml:space="preserve"> are completed, the band combinations can be approved. And the final decision will be made by chairman. </w:t>
      </w:r>
    </w:p>
    <w:p w14:paraId="0A26D8BA" w14:textId="77777777" w:rsidR="00A7559A" w:rsidRDefault="00A7559A" w:rsidP="00A7559A">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67" w:name="OLE_LINK20"/>
      <w:r>
        <w:rPr>
          <w:lang w:eastAsia="zh-CN"/>
        </w:rPr>
        <w:t>formal RAN4#X meeting.</w:t>
      </w:r>
      <w:bookmarkEnd w:id="67"/>
    </w:p>
    <w:p w14:paraId="4F923AA1" w14:textId="77777777" w:rsidR="00A7559A" w:rsidRDefault="00A7559A" w:rsidP="00A7559A">
      <w:pPr>
        <w:rPr>
          <w:lang w:eastAsia="zh-CN"/>
        </w:rPr>
      </w:pPr>
      <w:r>
        <w:rPr>
          <w:lang w:eastAsia="zh-CN"/>
        </w:rPr>
        <w:t xml:space="preserve">#9 </w:t>
      </w:r>
      <w:bookmarkStart w:id="68" w:name="OLE_LINK21"/>
      <w:proofErr w:type="gramStart"/>
      <w:r>
        <w:rPr>
          <w:lang w:eastAsia="zh-CN"/>
        </w:rPr>
        <w:t>The</w:t>
      </w:r>
      <w:proofErr w:type="gramEnd"/>
      <w:r>
        <w:rPr>
          <w:lang w:eastAsia="zh-CN"/>
        </w:rPr>
        <w:t xml:space="preserve"> status of band combinations should be</w:t>
      </w:r>
      <w:bookmarkEnd w:id="68"/>
      <w:r>
        <w:rPr>
          <w:lang w:eastAsia="zh-CN"/>
        </w:rPr>
        <w:t xml:space="preserve"> shared by contact person after formal RAN4#X meeting.</w:t>
      </w:r>
    </w:p>
    <w:p w14:paraId="37E01C37" w14:textId="77777777" w:rsidR="00A7559A" w:rsidRDefault="00A7559A" w:rsidP="00A7559A">
      <w:pPr>
        <w:rPr>
          <w:lang w:eastAsia="zh-CN"/>
        </w:rPr>
      </w:pPr>
      <w:bookmarkStart w:id="69" w:name="OLE_LINK22"/>
      <w:bookmarkStart w:id="70" w:name="OLE_LINK23"/>
      <w:r>
        <w:rPr>
          <w:lang w:eastAsia="zh-CN"/>
        </w:rPr>
        <w:t xml:space="preserve">#10 </w:t>
      </w:r>
      <w:bookmarkEnd w:id="69"/>
      <w:bookmarkEnd w:id="70"/>
      <w:proofErr w:type="gramStart"/>
      <w:r>
        <w:rPr>
          <w:lang w:eastAsia="zh-CN"/>
        </w:rPr>
        <w:t>The</w:t>
      </w:r>
      <w:proofErr w:type="gramEnd"/>
      <w:r>
        <w:rPr>
          <w:lang w:eastAsia="zh-CN"/>
        </w:rPr>
        <w:t xml:space="preserve"> status of band combinations should be captured into the WID and/or SR by rapporteurs.</w:t>
      </w:r>
    </w:p>
    <w:p w14:paraId="2BA728C6" w14:textId="77777777" w:rsidR="00A7559A" w:rsidRDefault="00A7559A" w:rsidP="00A7559A">
      <w:pPr>
        <w:rPr>
          <w:lang w:eastAsia="zh-CN"/>
        </w:rPr>
      </w:pPr>
      <w:bookmarkStart w:id="71" w:name="OLE_LINK24"/>
      <w:bookmarkStart w:id="72" w:name="OLE_LINK25"/>
      <w:r>
        <w:rPr>
          <w:lang w:eastAsia="zh-CN"/>
        </w:rPr>
        <w:t xml:space="preserve">#11 </w:t>
      </w:r>
      <w:bookmarkEnd w:id="71"/>
      <w:bookmarkEnd w:id="72"/>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宋体"/>
          <w:i/>
          <w:lang w:eastAsia="zh-CN"/>
        </w:rPr>
      </w:pPr>
      <w:bookmarkStart w:id="73" w:name="OLE_LINK4"/>
      <w:r w:rsidRPr="00046EBD">
        <w:t xml:space="preserve">Figure </w:t>
      </w:r>
      <w:r>
        <w:t>5.1A.1.1-1</w:t>
      </w:r>
      <w:r w:rsidRPr="00046EBD">
        <w:t xml:space="preserve"> </w:t>
      </w:r>
      <w:bookmarkEnd w:id="73"/>
      <w:proofErr w:type="gramStart"/>
      <w:r w:rsidRPr="00046EBD">
        <w:t>The</w:t>
      </w:r>
      <w:proofErr w:type="gramEnd"/>
      <w:r w:rsidRPr="00046EBD">
        <w:t xml:space="preserv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21"/>
        <w:rPr>
          <w:lang w:val="en-US"/>
        </w:rPr>
      </w:pPr>
      <w:bookmarkStart w:id="74" w:name="_Toc81509791"/>
      <w:bookmarkStart w:id="75" w:name="_Toc98485748"/>
      <w:bookmarkStart w:id="76" w:name="_Toc106096724"/>
      <w:bookmarkStart w:id="77" w:name="_Toc148476942"/>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74"/>
      <w:bookmarkEnd w:id="75"/>
      <w:bookmarkEnd w:id="76"/>
      <w:bookmarkEnd w:id="77"/>
    </w:p>
    <w:p w14:paraId="6F8B9D57" w14:textId="77777777" w:rsidR="00A7559A" w:rsidRPr="005207A3" w:rsidRDefault="00A7559A" w:rsidP="00A7559A">
      <w:pPr>
        <w:pStyle w:val="31"/>
      </w:pPr>
      <w:bookmarkStart w:id="78" w:name="_Toc81509792"/>
      <w:bookmarkStart w:id="79" w:name="_Toc98485749"/>
      <w:bookmarkStart w:id="80" w:name="_Toc106096725"/>
      <w:bookmarkStart w:id="81" w:name="_Toc148476943"/>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78"/>
      <w:bookmarkEnd w:id="79"/>
      <w:bookmarkEnd w:id="80"/>
      <w:bookmarkEnd w:id="81"/>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The UL configurations column shall only contain the UL configurations valid for the CA/DC configuration in the same row, if there are multiple valid UL configurations they can be listed one after the other separated with “</w:t>
      </w:r>
      <w:proofErr w:type="gramStart"/>
      <w:r w:rsidRPr="006E5372">
        <w:t xml:space="preserve">, </w:t>
      </w:r>
      <w:r w:rsidR="008C13E1">
        <w:t>”</w:t>
      </w:r>
      <w:proofErr w:type="gramEnd"/>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27705A38" w14:textId="77777777" w:rsidR="00A7559A" w:rsidRPr="002941A9" w:rsidRDefault="00A7559A" w:rsidP="00A7559A">
      <w:pPr>
        <w:pStyle w:val="B10"/>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3B9186F9" w14:textId="77777777" w:rsidR="00A7559A" w:rsidRPr="00A7559A" w:rsidRDefault="00A7559A" w:rsidP="00BE3136">
      <w:pPr>
        <w:pStyle w:val="B10"/>
        <w:spacing w:after="0"/>
        <w:ind w:left="828" w:hanging="261"/>
        <w:rPr>
          <w:i/>
          <w:color w:val="000000" w:themeColor="text1"/>
          <w:lang w:eastAsia="zh-CN"/>
        </w:rPr>
      </w:pPr>
    </w:p>
    <w:p w14:paraId="6FDD4850" w14:textId="77777777" w:rsidR="0029030F" w:rsidRPr="00BE3136" w:rsidRDefault="0029030F" w:rsidP="00BE3136">
      <w:pPr>
        <w:pStyle w:val="21"/>
        <w:rPr>
          <w:rFonts w:eastAsia="宋体"/>
          <w:lang w:val="en-US"/>
        </w:rPr>
      </w:pPr>
      <w:bookmarkStart w:id="82" w:name="_Toc148476944"/>
      <w:r>
        <w:rPr>
          <w:lang w:val="en-US"/>
        </w:rPr>
        <w:t>5.2</w:t>
      </w:r>
      <w:r w:rsidRPr="00BE3136">
        <w:rPr>
          <w:lang w:val="en-US" w:eastAsia="en-GB"/>
        </w:rPr>
        <w:tab/>
      </w:r>
      <w:r>
        <w:rPr>
          <w:rFonts w:hint="eastAsia"/>
          <w:lang w:val="en-US"/>
        </w:rPr>
        <w:t>N</w:t>
      </w:r>
      <w:r>
        <w:rPr>
          <w:lang w:val="en-US"/>
        </w:rPr>
        <w:t>ew templates for specifying band combinations</w:t>
      </w:r>
      <w:bookmarkEnd w:id="82"/>
    </w:p>
    <w:p w14:paraId="172C2A23" w14:textId="748AB09E" w:rsidR="0029030F" w:rsidRPr="00A1115A" w:rsidRDefault="0029030F" w:rsidP="0029030F">
      <w:pPr>
        <w:pStyle w:val="31"/>
      </w:pPr>
      <w:bookmarkStart w:id="83" w:name="_Toc21344429"/>
      <w:bookmarkStart w:id="84" w:name="_Toc29801916"/>
      <w:bookmarkStart w:id="85" w:name="_Toc29802340"/>
      <w:bookmarkStart w:id="86" w:name="_Toc29802965"/>
      <w:bookmarkStart w:id="87" w:name="_Toc36107707"/>
      <w:bookmarkStart w:id="88" w:name="_Toc37251481"/>
      <w:bookmarkStart w:id="89" w:name="_Toc45888388"/>
      <w:bookmarkStart w:id="90" w:name="_Toc45888987"/>
      <w:bookmarkStart w:id="91" w:name="_Toc61367705"/>
      <w:bookmarkStart w:id="92" w:name="_Toc61373088"/>
      <w:bookmarkStart w:id="93" w:name="_Toc68231038"/>
      <w:bookmarkStart w:id="94" w:name="_Toc69084451"/>
      <w:bookmarkStart w:id="95" w:name="_Toc75467462"/>
      <w:bookmarkStart w:id="96" w:name="_Toc76509484"/>
      <w:bookmarkStart w:id="97" w:name="_Toc76718474"/>
      <w:bookmarkStart w:id="98" w:name="_Toc83580821"/>
      <w:bookmarkStart w:id="99" w:name="_Toc84405330"/>
      <w:bookmarkStart w:id="100" w:name="_Toc84413939"/>
      <w:bookmarkStart w:id="101" w:name="_Toc148476945"/>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proofErr w:type="gramStart"/>
      <w:r w:rsidRPr="0056261A">
        <w:t>Only</w:t>
      </w:r>
      <w:proofErr w:type="gramEnd"/>
      <w:r w:rsidRPr="0056261A">
        <w:t xml:space="preserve"> one sheet/Excel attachment is used for both the WID and the status report by rapporteurs.</w:t>
      </w:r>
    </w:p>
    <w:p w14:paraId="051890BA" w14:textId="77777777" w:rsidR="00A7559A" w:rsidRDefault="00A7559A" w:rsidP="00A7559A">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lastRenderedPageBreak/>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 xml:space="preserve">3) How would this Excel sheet be </w:t>
      </w:r>
      <w:proofErr w:type="gramStart"/>
      <w:r w:rsidRPr="002E28E0">
        <w:rPr>
          <w:bCs/>
        </w:rPr>
        <w:t>used:</w:t>
      </w:r>
      <w:proofErr w:type="gramEnd"/>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4E67854D" w14:textId="77777777" w:rsidR="00A7559A" w:rsidRPr="00CB216A" w:rsidRDefault="00A7559A" w:rsidP="0029030F">
      <w:pPr>
        <w:rPr>
          <w:rFonts w:eastAsia="宋体"/>
          <w:lang w:eastAsia="zh-CN"/>
        </w:rPr>
      </w:pPr>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Pr>
          <w:rFonts w:eastAsia="宋体" w:hint="eastAsia"/>
          <w:lang w:val="en-US" w:eastAsia="zh-CN"/>
        </w:rPr>
        <w:lastRenderedPageBreak/>
        <w:t xml:space="preserve">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t xml:space="preserve">The updated EXCEL </w:t>
      </w:r>
      <w:bookmarkStart w:id="102"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102"/>
      <w:r>
        <w:rPr>
          <w:rFonts w:eastAsia="宋体" w:hint="eastAsia"/>
          <w:lang w:val="en-US" w:eastAsia="zh-CN"/>
        </w:rPr>
        <w:t xml:space="preserve"> </w:t>
      </w:r>
      <w:bookmarkStart w:id="103"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103"/>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F6436A" w:rsidP="00F400D1">
      <w:pPr>
        <w:jc w:val="center"/>
        <w:rPr>
          <w:rFonts w:eastAsia="宋体"/>
          <w:lang w:val="en-US" w:eastAsia="zh-CN"/>
        </w:rPr>
      </w:pPr>
      <w:hyperlink r:id="rId14"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104" w:name="OLE_LINK9"/>
      <w:r w:rsidR="00B46740">
        <w:rPr>
          <w:rFonts w:eastAsia="宋体"/>
          <w:i/>
          <w:iCs/>
          <w:lang w:val="en-US" w:eastAsia="zh-CN"/>
        </w:rPr>
        <w:t xml:space="preserve">in </w:t>
      </w:r>
      <w:r>
        <w:rPr>
          <w:rFonts w:eastAsia="宋体" w:hint="eastAsia"/>
          <w:i/>
          <w:iCs/>
          <w:lang w:val="en-US" w:eastAsia="zh-CN"/>
        </w:rPr>
        <w:t>R4-</w:t>
      </w:r>
      <w:bookmarkEnd w:id="104"/>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105"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105"/>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proofErr w:type="spellStart"/>
      <w:r>
        <w:rPr>
          <w:rFonts w:hint="eastAsia"/>
          <w:i/>
          <w:iCs/>
        </w:rPr>
        <w:t>CA_</w:t>
      </w:r>
      <w:proofErr w:type="gramStart"/>
      <w:r>
        <w:rPr>
          <w:rFonts w:hint="eastAsia"/>
          <w:i/>
          <w:iCs/>
        </w:rPr>
        <w:t>nX</w:t>
      </w:r>
      <w:proofErr w:type="spellEnd"/>
      <w:r>
        <w:rPr>
          <w:rFonts w:hint="eastAsia"/>
          <w:i/>
          <w:iCs/>
        </w:rPr>
        <w:t>(</w:t>
      </w:r>
      <w:proofErr w:type="gramEnd"/>
      <w:r>
        <w:rPr>
          <w:rFonts w:hint="eastAsia"/>
          <w:i/>
          <w:iCs/>
        </w:rPr>
        <w:t>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106" w:name="_Toc148476946"/>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06"/>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F6436A" w:rsidP="00D43CAF">
      <w:pPr>
        <w:jc w:val="center"/>
        <w:rPr>
          <w:lang w:val="en-US" w:eastAsia="zh-CN"/>
        </w:rPr>
      </w:pPr>
      <w:hyperlink r:id="rId15"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1.1  Band</w:t>
      </w:r>
      <w:proofErr w:type="gramEnd"/>
      <w:r w:rsidRPr="007B0FED">
        <w:rPr>
          <w:i/>
          <w:iCs/>
          <w:u w:val="single"/>
        </w:rPr>
        <w:t xml:space="preserve">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proofErr w:type="gramStart"/>
      <w:r w:rsidRPr="00D97BC4">
        <w:rPr>
          <w:i/>
          <w:color w:val="000000" w:themeColor="text1"/>
          <w:lang w:eastAsia="zh-CN"/>
        </w:rPr>
        <w:t>2UL(</w:t>
      </w:r>
      <w:proofErr w:type="gramEnd"/>
      <w:r w:rsidRPr="00D97BC4">
        <w:rPr>
          <w:i/>
          <w:color w:val="000000" w:themeColor="text1"/>
          <w:lang w:eastAsia="zh-CN"/>
        </w:rPr>
        <w:t>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1.2  Band</w:t>
      </w:r>
      <w:proofErr w:type="gramEnd"/>
      <w:r w:rsidRPr="007B0FED">
        <w:rPr>
          <w:i/>
          <w:iCs/>
          <w:u w:val="single"/>
        </w:rPr>
        <w:t xml:space="preserve">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proofErr w:type="gramStart"/>
      <w:r w:rsidRPr="00D97BC4">
        <w:rPr>
          <w:i/>
          <w:color w:val="000000" w:themeColor="text1"/>
          <w:lang w:eastAsia="zh-CN"/>
        </w:rPr>
        <w:t>1UL(</w:t>
      </w:r>
      <w:proofErr w:type="gramEnd"/>
      <w:r w:rsidRPr="00D97BC4">
        <w:rPr>
          <w:i/>
          <w:color w:val="000000" w:themeColor="text1"/>
          <w:lang w:eastAsia="zh-CN"/>
        </w:rPr>
        <w:t>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1.3  Band</w:t>
      </w:r>
      <w:proofErr w:type="gramEnd"/>
      <w:r w:rsidRPr="007B0FED">
        <w:rPr>
          <w:i/>
          <w:iCs/>
          <w:u w:val="single"/>
        </w:rPr>
        <w:t xml:space="preserve">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lastRenderedPageBreak/>
        <w:t xml:space="preserve">•    </w:t>
      </w:r>
      <w:proofErr w:type="gramStart"/>
      <w:r w:rsidRPr="007B0FED">
        <w:rPr>
          <w:i/>
          <w:color w:val="000000" w:themeColor="text1"/>
          <w:lang w:eastAsia="zh-CN"/>
        </w:rPr>
        <w:t>NUL(</w:t>
      </w:r>
      <w:proofErr w:type="gramEnd"/>
      <w:r w:rsidRPr="007B0FED">
        <w:rPr>
          <w:i/>
          <w:color w:val="000000" w:themeColor="text1"/>
          <w:lang w:eastAsia="zh-CN"/>
        </w:rPr>
        <w:t>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t>–</w:t>
      </w:r>
      <w:r w:rsidRPr="006E5372">
        <w:tab/>
      </w:r>
      <w:proofErr w:type="gramStart"/>
      <w:r w:rsidRPr="007B0FED">
        <w:rPr>
          <w:i/>
          <w:iCs/>
          <w:u w:val="single"/>
        </w:rPr>
        <w:t>2  Band</w:t>
      </w:r>
      <w:proofErr w:type="gramEnd"/>
      <w:r w:rsidRPr="007B0FED">
        <w:rPr>
          <w:i/>
          <w:iCs/>
          <w:u w:val="single"/>
        </w:rPr>
        <w:t xml:space="preserve">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w:t>
      </w:r>
      <w:proofErr w:type="spellStart"/>
      <w:r w:rsidRPr="007B0FED">
        <w:rPr>
          <w:i/>
          <w:iCs/>
          <w:u w:val="single"/>
        </w:rPr>
        <w:t>xDL</w:t>
      </w:r>
      <w:proofErr w:type="spellEnd"/>
      <w:r w:rsidRPr="007B0FED">
        <w:rPr>
          <w:i/>
          <w:iCs/>
          <w:u w:val="single"/>
        </w:rPr>
        <w:t>/1UL) and y bands NR inter-band CA (</w:t>
      </w:r>
      <w:proofErr w:type="spellStart"/>
      <w:r w:rsidRPr="007B0FED">
        <w:rPr>
          <w:i/>
          <w:iCs/>
          <w:u w:val="single"/>
        </w:rPr>
        <w:t>yDL</w:t>
      </w:r>
      <w:proofErr w:type="spellEnd"/>
      <w:r w:rsidRPr="007B0FED">
        <w:rPr>
          <w:i/>
          <w:iCs/>
          <w:u w:val="single"/>
        </w:rPr>
        <w:t>/1UL)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31"/>
      </w:pPr>
      <w:bookmarkStart w:id="107" w:name="_Toc148476947"/>
      <w:r>
        <w:t>5.2</w:t>
      </w:r>
      <w:r w:rsidRPr="00A1115A">
        <w:t>.</w:t>
      </w:r>
      <w:r>
        <w:t>3</w:t>
      </w:r>
      <w:r w:rsidRPr="00A1115A">
        <w:tab/>
      </w:r>
      <w:r>
        <w:t xml:space="preserve">New </w:t>
      </w:r>
      <w:r>
        <w:rPr>
          <w:lang w:eastAsia="zh-CN"/>
        </w:rPr>
        <w:t>templates of delta TIB / RIB due to NE-DC and SUL band combinations in Rel-18</w:t>
      </w:r>
      <w:bookmarkEnd w:id="107"/>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proofErr w:type="spellStart"/>
            <w:r w:rsidRPr="00BC1318">
              <w:rPr>
                <w:rFonts w:ascii="Arial" w:hAnsi="Arial"/>
                <w:b/>
                <w:sz w:val="18"/>
              </w:rPr>
              <w:t>ΔT</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ΔT</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xml:space="preserve">: New template for </w:t>
      </w:r>
      <w:proofErr w:type="spellStart"/>
      <w:r w:rsidRPr="00FF5DCF">
        <w:rPr>
          <w:bCs/>
          <w:color w:val="000000" w:themeColor="text1"/>
        </w:rPr>
        <w:t>Δ</w:t>
      </w:r>
      <w:r>
        <w:rPr>
          <w:bCs/>
          <w:color w:val="000000" w:themeColor="text1"/>
          <w:lang w:eastAsia="zh-CN"/>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proofErr w:type="spellStart"/>
            <w:r>
              <w:rPr>
                <w:rFonts w:ascii="Arial" w:hAnsi="Arial"/>
                <w:b/>
                <w:sz w:val="18"/>
              </w:rPr>
              <w:t>ΔR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proofErr w:type="spellStart"/>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roofErr w:type="spellEnd"/>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proofErr w:type="spellStart"/>
      <w:r w:rsidRPr="007047E7">
        <w:rPr>
          <w:lang w:val="en-US" w:eastAsia="zh-CN"/>
        </w:rPr>
        <w:t>ΔT</w:t>
      </w:r>
      <w:r w:rsidRPr="007047E7">
        <w:rPr>
          <w:vertAlign w:val="subscript"/>
          <w:lang w:val="en-US" w:eastAsia="zh-CN"/>
        </w:rPr>
        <w:t>IB</w:t>
      </w:r>
      <w:proofErr w:type="gramStart"/>
      <w:r w:rsidRPr="007047E7">
        <w:rPr>
          <w:vertAlign w:val="subscript"/>
          <w:lang w:val="en-US" w:eastAsia="zh-CN"/>
        </w:rPr>
        <w:t>,c</w:t>
      </w:r>
      <w:proofErr w:type="spellEnd"/>
      <w:proofErr w:type="gramEnd"/>
      <w:r>
        <w:rPr>
          <w:lang w:val="en-US" w:eastAsia="zh-CN"/>
        </w:rPr>
        <w:t xml:space="preserve"> in Table 5.2.3-3 and </w:t>
      </w:r>
      <w:proofErr w:type="spellStart"/>
      <w:r w:rsidRPr="007047E7">
        <w:rPr>
          <w:lang w:val="en-US" w:eastAsia="zh-CN"/>
        </w:rPr>
        <w:t>Δ</w:t>
      </w:r>
      <w:r>
        <w:rPr>
          <w:lang w:val="en-US" w:eastAsia="zh-CN"/>
        </w:rPr>
        <w:t>R</w:t>
      </w:r>
      <w:r w:rsidRPr="007047E7">
        <w:rPr>
          <w:vertAlign w:val="subscript"/>
          <w:lang w:val="en-US" w:eastAsia="zh-CN"/>
        </w:rPr>
        <w:t>IB,c</w:t>
      </w:r>
      <w:proofErr w:type="spellEnd"/>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ΔT</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ΔT</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xml:space="preserve">: New template for </w:t>
      </w:r>
      <w:proofErr w:type="spellStart"/>
      <w:r w:rsidRPr="00FF5DCF">
        <w:rPr>
          <w:bCs/>
          <w:color w:val="000000" w:themeColor="text1"/>
        </w:rPr>
        <w:t>Δ</w:t>
      </w:r>
      <w:r>
        <w:rPr>
          <w:bCs/>
          <w:color w:val="000000" w:themeColor="text1"/>
        </w:rPr>
        <w:t>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proofErr w:type="spellStart"/>
            <w:r>
              <w:rPr>
                <w:lang w:eastAsia="ja-JP"/>
              </w:rPr>
              <w:t>CA_nx_SUL_ny</w:t>
            </w:r>
            <w:r w:rsidRPr="00A1115A">
              <w:rPr>
                <w:lang w:eastAsia="ja-JP"/>
              </w:rPr>
              <w:t>-n</w:t>
            </w:r>
            <w:r>
              <w:rPr>
                <w:lang w:eastAsia="ja-JP"/>
              </w:rPr>
              <w:t>z</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D658131" w14:textId="77777777" w:rsidR="00A7559A" w:rsidRDefault="00A7559A" w:rsidP="00A7559A">
      <w:pPr>
        <w:pStyle w:val="B10"/>
        <w:ind w:left="0" w:firstLine="0"/>
        <w:jc w:val="both"/>
        <w:rPr>
          <w:lang w:eastAsia="zh-CN"/>
        </w:rPr>
      </w:pPr>
    </w:p>
    <w:p w14:paraId="6A1A22F1" w14:textId="77777777" w:rsidR="00A7559A" w:rsidRPr="005207A3" w:rsidRDefault="00A7559A" w:rsidP="00CB216A">
      <w:pPr>
        <w:pStyle w:val="31"/>
      </w:pPr>
      <w:bookmarkStart w:id="108" w:name="_Toc98485779"/>
      <w:bookmarkStart w:id="109" w:name="_Toc106096755"/>
      <w:bookmarkStart w:id="110" w:name="_Toc148476948"/>
      <w:r>
        <w:lastRenderedPageBreak/>
        <w:t>5.2.4</w:t>
      </w:r>
      <w:r>
        <w:tab/>
        <w:t xml:space="preserve">New template for </w:t>
      </w:r>
      <w:proofErr w:type="spellStart"/>
      <w:r>
        <w:t>ΔT</w:t>
      </w:r>
      <w:r w:rsidRPr="000001DC">
        <w:rPr>
          <w:vertAlign w:val="subscript"/>
        </w:rPr>
        <w:t>IB</w:t>
      </w:r>
      <w:proofErr w:type="gramStart"/>
      <w:r w:rsidRPr="000001DC">
        <w:rPr>
          <w:vertAlign w:val="subscript"/>
        </w:rPr>
        <w:t>,c</w:t>
      </w:r>
      <w:proofErr w:type="spellEnd"/>
      <w:proofErr w:type="gramEnd"/>
      <w:r>
        <w:t xml:space="preserve"> and </w:t>
      </w:r>
      <w:proofErr w:type="spellStart"/>
      <w:r w:rsidRPr="00EF5447">
        <w:t>ΔR</w:t>
      </w:r>
      <w:r w:rsidRPr="000001DC">
        <w:rPr>
          <w:vertAlign w:val="subscript"/>
        </w:rPr>
        <w:t>IB,c</w:t>
      </w:r>
      <w:proofErr w:type="spellEnd"/>
      <w:r>
        <w:t xml:space="preserve"> tables for CA/DC</w:t>
      </w:r>
      <w:bookmarkEnd w:id="108"/>
      <w:bookmarkEnd w:id="109"/>
      <w:bookmarkEnd w:id="110"/>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proofErr w:type="spellStart"/>
      <w:r w:rsidRPr="00C969D3">
        <w:t>ΔT</w:t>
      </w:r>
      <w:r w:rsidRPr="00C969D3">
        <w:rPr>
          <w:vertAlign w:val="subscript"/>
        </w:rPr>
        <w:t>IB</w:t>
      </w:r>
      <w:proofErr w:type="gramStart"/>
      <w:r w:rsidRPr="00C969D3">
        <w:rPr>
          <w:vertAlign w:val="subscript"/>
        </w:rPr>
        <w:t>,c</w:t>
      </w:r>
      <w:proofErr w:type="spellEnd"/>
      <w:proofErr w:type="gramEnd"/>
      <w:r w:rsidRPr="00FF5DCF">
        <w:rPr>
          <w:lang w:eastAsia="zh-CN"/>
        </w:rPr>
        <w:t xml:space="preserve">. </w:t>
      </w:r>
      <w:r>
        <w:rPr>
          <w:lang w:eastAsia="zh-CN"/>
        </w:rPr>
        <w:t xml:space="preserve">The allowed reference sensitivity relaxation has been set for the inter-band operation as </w:t>
      </w:r>
      <w:proofErr w:type="spellStart"/>
      <w:r w:rsidRPr="00C969D3">
        <w:t>Δ</w:t>
      </w:r>
      <w:r>
        <w:t>R</w:t>
      </w:r>
      <w:r w:rsidRPr="00C969D3">
        <w:rPr>
          <w:vertAlign w:val="subscript"/>
        </w:rPr>
        <w:t>IB</w:t>
      </w:r>
      <w:proofErr w:type="gramStart"/>
      <w:r w:rsidRPr="00C969D3">
        <w:rPr>
          <w:vertAlign w:val="subscript"/>
        </w:rPr>
        <w:t>,c</w:t>
      </w:r>
      <w:proofErr w:type="spellEnd"/>
      <w:proofErr w:type="gramEnd"/>
      <w:r>
        <w:rPr>
          <w:lang w:eastAsia="zh-CN"/>
        </w:rPr>
        <w:t xml:space="preserve">. </w:t>
      </w:r>
      <w:r w:rsidRPr="00FF5DCF">
        <w:rPr>
          <w:lang w:eastAsia="zh-CN"/>
        </w:rPr>
        <w:t xml:space="preserve">However, with the explosive growth of the number of combinations, the </w:t>
      </w:r>
      <w:proofErr w:type="spellStart"/>
      <w:r w:rsidRPr="00FF5DCF">
        <w:t>ΔT</w:t>
      </w:r>
      <w:r w:rsidRPr="00FF5DCF">
        <w:rPr>
          <w:vertAlign w:val="subscript"/>
        </w:rPr>
        <w:t>IB</w:t>
      </w:r>
      <w:proofErr w:type="gramStart"/>
      <w:r w:rsidRPr="00FF5DCF">
        <w:rPr>
          <w:vertAlign w:val="subscript"/>
        </w:rPr>
        <w:t>,c</w:t>
      </w:r>
      <w:proofErr w:type="spellEnd"/>
      <w:proofErr w:type="gramEnd"/>
      <w:r w:rsidRPr="00FF5DCF">
        <w:t xml:space="preserve"> and </w:t>
      </w:r>
      <w:proofErr w:type="spellStart"/>
      <w:r w:rsidRPr="00FF5DCF">
        <w:t>ΔR</w:t>
      </w:r>
      <w:r w:rsidRPr="00FF5DCF">
        <w:rPr>
          <w:vertAlign w:val="subscript"/>
        </w:rPr>
        <w:t>IB,c</w:t>
      </w:r>
      <w:proofErr w:type="spellEnd"/>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proofErr w:type="spellStart"/>
      <w:r w:rsidRPr="00FF5DCF">
        <w:t>ΔT</w:t>
      </w:r>
      <w:r w:rsidRPr="00FF5DCF">
        <w:rPr>
          <w:vertAlign w:val="subscript"/>
        </w:rPr>
        <w:t>IB</w:t>
      </w:r>
      <w:proofErr w:type="gramStart"/>
      <w:r w:rsidRPr="00FF5DCF">
        <w:rPr>
          <w:vertAlign w:val="subscript"/>
        </w:rPr>
        <w:t>,c</w:t>
      </w:r>
      <w:proofErr w:type="spellEnd"/>
      <w:proofErr w:type="gramEnd"/>
      <w:r w:rsidRPr="00FF5DCF">
        <w:t xml:space="preserve"> and </w:t>
      </w:r>
      <w:proofErr w:type="spellStart"/>
      <w:r w:rsidRPr="00FF5DCF">
        <w:t>ΔR</w:t>
      </w:r>
      <w:r w:rsidRPr="00FF5DCF">
        <w:rPr>
          <w:vertAlign w:val="subscript"/>
        </w:rPr>
        <w:t>IB,c</w:t>
      </w:r>
      <w:proofErr w:type="spellEnd"/>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xml:space="preserve">: New template for </w:t>
      </w:r>
      <w:proofErr w:type="spellStart"/>
      <w:r w:rsidRPr="00FF5DCF">
        <w:rPr>
          <w:bCs/>
          <w:color w:val="000000" w:themeColor="text1"/>
        </w:rPr>
        <w:t>Δ</w:t>
      </w:r>
      <w:r>
        <w:rPr>
          <w:rFonts w:hint="eastAsia"/>
          <w:bCs/>
          <w:color w:val="000000" w:themeColor="text1"/>
          <w:lang w:eastAsia="zh-CN"/>
        </w:rPr>
        <w:t>T</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proofErr w:type="spellStart"/>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ΔT</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 xml:space="preserve">-2: New template for </w:t>
      </w:r>
      <w:proofErr w:type="spellStart"/>
      <w:r w:rsidRPr="00FF5DCF">
        <w:rPr>
          <w:bCs/>
          <w:color w:val="000000" w:themeColor="text1"/>
        </w:rPr>
        <w:t>ΔR</w:t>
      </w:r>
      <w:r w:rsidRPr="00FF5DCF">
        <w:rPr>
          <w:bCs/>
          <w:color w:val="000000" w:themeColor="text1"/>
          <w:vertAlign w:val="subscript"/>
        </w:rPr>
        <w:t>IB</w:t>
      </w:r>
      <w:proofErr w:type="gramStart"/>
      <w:r w:rsidRPr="00FF5DCF">
        <w:rPr>
          <w:bCs/>
          <w:color w:val="000000" w:themeColor="text1"/>
          <w:vertAlign w:val="subscript"/>
        </w:rPr>
        <w:t>,c</w:t>
      </w:r>
      <w:proofErr w:type="spellEnd"/>
      <w:proofErr w:type="gramEnd"/>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proofErr w:type="spellStart"/>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w:t>
            </w:r>
            <w:proofErr w:type="gramStart"/>
            <w:r w:rsidRPr="007C3E9F">
              <w:rPr>
                <w:rFonts w:asciiTheme="minorHAnsi" w:hAnsiTheme="minorHAnsi" w:cstheme="minorHAnsi"/>
                <w:bCs/>
                <w:szCs w:val="18"/>
                <w:vertAlign w:val="subscript"/>
              </w:rPr>
              <w:t>,c</w:t>
            </w:r>
            <w:proofErr w:type="spellEnd"/>
            <w:proofErr w:type="gramEnd"/>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w:t>
            </w:r>
            <w:proofErr w:type="gramStart"/>
            <w:r>
              <w:rPr>
                <w:rFonts w:asciiTheme="minorHAnsi" w:hAnsiTheme="minorHAnsi" w:cstheme="minorHAnsi"/>
                <w:szCs w:val="18"/>
                <w:lang w:eastAsia="zh-CN"/>
              </w:rPr>
              <w:t>_(</w:t>
            </w:r>
            <w:proofErr w:type="gramEnd"/>
            <w:r>
              <w:rPr>
                <w:rFonts w:asciiTheme="minorHAnsi" w:hAnsiTheme="minorHAnsi" w:cstheme="minorHAnsi"/>
                <w:szCs w:val="18"/>
                <w:lang w:eastAsia="zh-CN"/>
              </w:rPr>
              <w:t>n)5 the band order from left to right is 2, 5, 48 and n5.</w:t>
            </w:r>
          </w:p>
        </w:tc>
      </w:tr>
    </w:tbl>
    <w:p w14:paraId="4DAC7DDE" w14:textId="77777777"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111" w:name="_Toc148476949"/>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11"/>
    </w:p>
    <w:p w14:paraId="72D5E7CD" w14:textId="77777777" w:rsidR="0029030F" w:rsidRDefault="0029030F" w:rsidP="0029030F">
      <w:pPr>
        <w:pStyle w:val="B10"/>
        <w:ind w:left="0" w:firstLine="0"/>
        <w:jc w:val="both"/>
        <w:rPr>
          <w:lang w:eastAsia="zh-CN"/>
        </w:rPr>
      </w:pPr>
      <w:r>
        <w:rPr>
          <w:lang w:eastAsia="zh-CN"/>
        </w:rPr>
        <w:t xml:space="preserve">For companies to propose the new band combinations in the band combination basket WIDs, some restrictions on the </w:t>
      </w:r>
      <w:proofErr w:type="spellStart"/>
      <w:r>
        <w:rPr>
          <w:lang w:eastAsia="zh-CN"/>
        </w:rPr>
        <w:t>fallback</w:t>
      </w:r>
      <w:proofErr w:type="spellEnd"/>
      <w:r>
        <w:rPr>
          <w:lang w:eastAsia="zh-CN"/>
        </w:rPr>
        <w:t xml:space="preserve"> aspects should be taken into account. The proponents should propose all the necessary </w:t>
      </w:r>
      <w:proofErr w:type="spellStart"/>
      <w:r>
        <w:rPr>
          <w:lang w:eastAsia="zh-CN"/>
        </w:rPr>
        <w:t>fallback</w:t>
      </w:r>
      <w:proofErr w:type="spellEnd"/>
      <w:r>
        <w:rPr>
          <w:lang w:eastAsia="zh-CN"/>
        </w:rPr>
        <w:t xml:space="preserve"> modes together with the proposed band combinations. To make the rules on </w:t>
      </w:r>
      <w:proofErr w:type="spellStart"/>
      <w:r>
        <w:rPr>
          <w:lang w:eastAsia="zh-CN"/>
        </w:rPr>
        <w:t>fallback</w:t>
      </w:r>
      <w:proofErr w:type="spellEnd"/>
      <w:r>
        <w:rPr>
          <w:lang w:eastAsia="zh-CN"/>
        </w:rPr>
        <w:t xml:space="preserve">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w:t>
      </w:r>
      <w:proofErr w:type="spellStart"/>
      <w:r w:rsidRPr="00BE3136">
        <w:rPr>
          <w:i/>
          <w:color w:val="000000" w:themeColor="text1"/>
          <w:lang w:eastAsia="zh-CN"/>
        </w:rPr>
        <w:t>Tdoc</w:t>
      </w:r>
      <w:proofErr w:type="spellEnd"/>
      <w:r w:rsidRPr="00BE3136">
        <w:rPr>
          <w:i/>
          <w:color w:val="000000" w:themeColor="text1"/>
          <w:lang w:eastAsia="zh-CN"/>
        </w:rPr>
        <w:t xml:space="preserve">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 xml:space="preserve">dline except to correct the missing </w:t>
      </w:r>
      <w:proofErr w:type="spellStart"/>
      <w:r w:rsidRPr="00BE3136">
        <w:rPr>
          <w:i/>
          <w:color w:val="000000" w:themeColor="text1"/>
          <w:lang w:eastAsia="zh-CN"/>
        </w:rPr>
        <w:t>fallback</w:t>
      </w:r>
      <w:proofErr w:type="spellEnd"/>
      <w:r w:rsidRPr="00BE3136">
        <w:rPr>
          <w:i/>
          <w:color w:val="000000" w:themeColor="text1"/>
          <w:lang w:eastAsia="zh-CN"/>
        </w:rPr>
        <w:t xml:space="preserve">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w:t>
      </w:r>
      <w:proofErr w:type="spellStart"/>
      <w:r w:rsidRPr="00BE3136">
        <w:rPr>
          <w:i/>
          <w:color w:val="000000" w:themeColor="text1"/>
          <w:lang w:eastAsia="zh-CN"/>
        </w:rPr>
        <w:t>fallback</w:t>
      </w:r>
      <w:proofErr w:type="spellEnd"/>
      <w:r w:rsidRPr="00BE3136">
        <w:rPr>
          <w:i/>
          <w:color w:val="000000" w:themeColor="text1"/>
          <w:lang w:eastAsia="zh-CN"/>
        </w:rPr>
        <w:t xml:space="preserve">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proofErr w:type="spellStart"/>
      <w:r w:rsidRPr="00BE3136">
        <w:rPr>
          <w:i/>
          <w:color w:val="000000" w:themeColor="text1"/>
          <w:lang w:eastAsia="zh-CN"/>
        </w:rPr>
        <w:t>fallback</w:t>
      </w:r>
      <w:proofErr w:type="spellEnd"/>
      <w:r w:rsidRPr="00BE3136">
        <w:rPr>
          <w:i/>
          <w:color w:val="000000" w:themeColor="text1"/>
          <w:lang w:eastAsia="zh-CN"/>
        </w:rPr>
        <w:t xml:space="preserve">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lastRenderedPageBreak/>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t xml:space="preserve">1) Whether there are pending lower order </w:t>
      </w:r>
      <w:proofErr w:type="spellStart"/>
      <w:r w:rsidRPr="00816DE5">
        <w:rPr>
          <w:i/>
          <w:iCs/>
          <w:bdr w:val="none" w:sz="0" w:space="0" w:color="auto" w:frame="1"/>
          <w:lang w:eastAsia="zh-CN"/>
        </w:rPr>
        <w:t>fallbacks</w:t>
      </w:r>
      <w:proofErr w:type="spellEnd"/>
      <w:r w:rsidRPr="00816DE5">
        <w:rPr>
          <w:i/>
          <w:iCs/>
          <w:bdr w:val="none" w:sz="0" w:space="0" w:color="auto" w:frame="1"/>
          <w:lang w:eastAsia="zh-CN"/>
        </w:rPr>
        <w:t xml:space="preserve"> submitted at the same meeting related to the combos in this draft CR/TP. (Yes with </w:t>
      </w:r>
      <w:proofErr w:type="spellStart"/>
      <w:r w:rsidRPr="00816DE5">
        <w:rPr>
          <w:i/>
          <w:iCs/>
          <w:bdr w:val="none" w:sz="0" w:space="0" w:color="auto" w:frame="1"/>
          <w:lang w:eastAsia="zh-CN"/>
        </w:rPr>
        <w:t>Tdoc</w:t>
      </w:r>
      <w:proofErr w:type="spellEnd"/>
      <w:r w:rsidRPr="00816DE5">
        <w:rPr>
          <w:i/>
          <w:iCs/>
          <w:bdr w:val="none" w:sz="0" w:space="0" w:color="auto" w:frame="1"/>
          <w:lang w:eastAsia="zh-CN"/>
        </w:rPr>
        <w:t xml:space="preserve">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 xml:space="preserve">2) Whether there were lower order </w:t>
      </w:r>
      <w:proofErr w:type="spellStart"/>
      <w:r w:rsidRPr="00816DE5">
        <w:rPr>
          <w:i/>
          <w:iCs/>
          <w:bdr w:val="none" w:sz="0" w:space="0" w:color="auto" w:frame="1"/>
          <w:lang w:eastAsia="zh-CN"/>
        </w:rPr>
        <w:t>fallbacks</w:t>
      </w:r>
      <w:proofErr w:type="spellEnd"/>
      <w:r w:rsidRPr="00816DE5">
        <w:rPr>
          <w:i/>
          <w:iCs/>
          <w:bdr w:val="none" w:sz="0" w:space="0" w:color="auto" w:frame="1"/>
          <w:lang w:eastAsia="zh-CN"/>
        </w:rPr>
        <w:t xml:space="preserve"> approved in the last meeting related to the combos in this draft CR/TP, if the last meeting is a </w:t>
      </w:r>
      <w:proofErr w:type="spellStart"/>
      <w:r w:rsidRPr="00816DE5">
        <w:rPr>
          <w:i/>
          <w:iCs/>
          <w:bdr w:val="none" w:sz="0" w:space="0" w:color="auto" w:frame="1"/>
          <w:lang w:eastAsia="zh-CN"/>
        </w:rPr>
        <w:t>bis</w:t>
      </w:r>
      <w:proofErr w:type="spellEnd"/>
      <w:r w:rsidRPr="00816DE5">
        <w:rPr>
          <w:i/>
          <w:iCs/>
          <w:bdr w:val="none" w:sz="0" w:space="0" w:color="auto" w:frame="1"/>
          <w:lang w:eastAsia="zh-CN"/>
        </w:rPr>
        <w:t xml:space="preserve"> meeting. (Yes with </w:t>
      </w:r>
      <w:proofErr w:type="spellStart"/>
      <w:r w:rsidRPr="00816DE5">
        <w:rPr>
          <w:i/>
          <w:iCs/>
          <w:bdr w:val="none" w:sz="0" w:space="0" w:color="auto" w:frame="1"/>
          <w:lang w:eastAsia="zh-CN"/>
        </w:rPr>
        <w:t>Tdoc</w:t>
      </w:r>
      <w:proofErr w:type="spellEnd"/>
      <w:r w:rsidRPr="00816DE5">
        <w:rPr>
          <w:i/>
          <w:iCs/>
          <w:bdr w:val="none" w:sz="0" w:space="0" w:color="auto" w:frame="1"/>
          <w:lang w:eastAsia="zh-CN"/>
        </w:rPr>
        <w:t xml:space="preserve">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Examples for the cases when the last meeting is a </w:t>
      </w:r>
      <w:proofErr w:type="spellStart"/>
      <w:r w:rsidRPr="00816DE5">
        <w:rPr>
          <w:i/>
          <w:iCs/>
          <w:color w:val="000000"/>
          <w:lang w:eastAsia="zh-CN"/>
        </w:rPr>
        <w:t>bis</w:t>
      </w:r>
      <w:proofErr w:type="spellEnd"/>
      <w:r w:rsidRPr="00816DE5">
        <w:rPr>
          <w:i/>
          <w:iCs/>
          <w:color w:val="000000"/>
          <w:lang w:eastAsia="zh-CN"/>
        </w:rPr>
        <w:t xml:space="preserve">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#1: 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same meeting: R4-xxxxxxx.</w:t>
      </w:r>
      <w:r w:rsidRPr="00816DE5">
        <w:rPr>
          <w:i/>
          <w:iCs/>
          <w:color w:val="000000"/>
          <w:lang w:eastAsia="zh-CN"/>
        </w:rPr>
        <w:br/>
        <w:t xml:space="preserve">There is no related lower order </w:t>
      </w:r>
      <w:proofErr w:type="spellStart"/>
      <w:r w:rsidRPr="00816DE5">
        <w:rPr>
          <w:i/>
          <w:iCs/>
          <w:color w:val="000000"/>
          <w:lang w:eastAsia="zh-CN"/>
        </w:rPr>
        <w:t>fallbacks</w:t>
      </w:r>
      <w:proofErr w:type="spellEnd"/>
      <w:r w:rsidRPr="00816DE5">
        <w:rPr>
          <w:i/>
          <w:iCs/>
          <w:color w:val="000000"/>
          <w:lang w:eastAsia="zh-CN"/>
        </w:rPr>
        <w:t xml:space="preserve"> in the last </w:t>
      </w:r>
      <w:proofErr w:type="spellStart"/>
      <w:r w:rsidRPr="00816DE5">
        <w:rPr>
          <w:i/>
          <w:iCs/>
          <w:color w:val="000000"/>
          <w:lang w:eastAsia="zh-CN"/>
        </w:rPr>
        <w:t>bis</w:t>
      </w:r>
      <w:proofErr w:type="spellEnd"/>
      <w:r w:rsidRPr="00816DE5">
        <w:rPr>
          <w:i/>
          <w:iCs/>
          <w:color w:val="000000"/>
          <w:lang w:eastAsia="zh-CN"/>
        </w:rPr>
        <w:t xml:space="preserve">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#2: There is no pending lower order </w:t>
      </w:r>
      <w:proofErr w:type="spellStart"/>
      <w:r w:rsidRPr="00816DE5">
        <w:rPr>
          <w:i/>
          <w:iCs/>
          <w:color w:val="000000"/>
          <w:lang w:eastAsia="zh-CN"/>
        </w:rPr>
        <w:t>fallbacks</w:t>
      </w:r>
      <w:proofErr w:type="spellEnd"/>
      <w:r w:rsidRPr="00816DE5">
        <w:rPr>
          <w:i/>
          <w:iCs/>
          <w:color w:val="000000"/>
          <w:lang w:eastAsia="zh-CN"/>
        </w:rPr>
        <w:t xml:space="preserve"> in the same meeting.</w:t>
      </w:r>
      <w:r w:rsidRPr="00816DE5">
        <w:rPr>
          <w:i/>
          <w:iCs/>
          <w:color w:val="000000"/>
          <w:lang w:eastAsia="zh-CN"/>
        </w:rPr>
        <w:br/>
        <w:t xml:space="preserve">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last </w:t>
      </w:r>
      <w:proofErr w:type="spellStart"/>
      <w:r w:rsidRPr="00816DE5">
        <w:rPr>
          <w:i/>
          <w:iCs/>
          <w:color w:val="000000"/>
          <w:lang w:eastAsia="zh-CN"/>
        </w:rPr>
        <w:t>bis</w:t>
      </w:r>
      <w:proofErr w:type="spellEnd"/>
      <w:r w:rsidRPr="00816DE5">
        <w:rPr>
          <w:i/>
          <w:iCs/>
          <w:color w:val="000000"/>
          <w:lang w:eastAsia="zh-CN"/>
        </w:rPr>
        <w:t xml:space="preserve">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 xml:space="preserve">#3: There is no pending lower order </w:t>
      </w:r>
      <w:proofErr w:type="spellStart"/>
      <w:r w:rsidRPr="00816DE5">
        <w:rPr>
          <w:i/>
          <w:iCs/>
          <w:color w:val="000000"/>
          <w:lang w:eastAsia="zh-CN"/>
        </w:rPr>
        <w:t>fallbacks</w:t>
      </w:r>
      <w:proofErr w:type="spellEnd"/>
      <w:r w:rsidRPr="00816DE5">
        <w:rPr>
          <w:i/>
          <w:iCs/>
          <w:color w:val="000000"/>
          <w:lang w:eastAsia="zh-CN"/>
        </w:rPr>
        <w:t xml:space="preserve"> in the same meeting.</w:t>
      </w:r>
      <w:r w:rsidRPr="00816DE5">
        <w:rPr>
          <w:i/>
          <w:iCs/>
          <w:color w:val="000000"/>
          <w:lang w:eastAsia="zh-CN"/>
        </w:rPr>
        <w:br/>
        <w:t xml:space="preserve">There is no related lower order </w:t>
      </w:r>
      <w:proofErr w:type="spellStart"/>
      <w:r w:rsidRPr="00816DE5">
        <w:rPr>
          <w:i/>
          <w:iCs/>
          <w:color w:val="000000"/>
          <w:lang w:eastAsia="zh-CN"/>
        </w:rPr>
        <w:t>fallbacks</w:t>
      </w:r>
      <w:proofErr w:type="spellEnd"/>
      <w:r w:rsidRPr="00816DE5">
        <w:rPr>
          <w:i/>
          <w:iCs/>
          <w:color w:val="000000"/>
          <w:lang w:eastAsia="zh-CN"/>
        </w:rPr>
        <w:t xml:space="preserve"> in the last </w:t>
      </w:r>
      <w:proofErr w:type="spellStart"/>
      <w:r w:rsidRPr="00816DE5">
        <w:rPr>
          <w:i/>
          <w:iCs/>
          <w:color w:val="000000"/>
          <w:lang w:eastAsia="zh-CN"/>
        </w:rPr>
        <w:t>bis</w:t>
      </w:r>
      <w:proofErr w:type="spellEnd"/>
      <w:r w:rsidRPr="00816DE5">
        <w:rPr>
          <w:i/>
          <w:iCs/>
          <w:color w:val="000000"/>
          <w:lang w:eastAsia="zh-CN"/>
        </w:rPr>
        <w:t xml:space="preserve"> meeting.</w:t>
      </w:r>
    </w:p>
    <w:p w14:paraId="2BE99E89" w14:textId="77777777" w:rsidR="007F6611" w:rsidRPr="00816DE5" w:rsidRDefault="007F6611" w:rsidP="007F6611">
      <w:pPr>
        <w:shd w:val="clear" w:color="auto" w:fill="FFFFFF"/>
        <w:spacing w:after="0"/>
        <w:ind w:left="568"/>
        <w:rPr>
          <w:color w:val="000000"/>
          <w:lang w:val="en-US" w:eastAsia="zh-CN"/>
        </w:rPr>
      </w:pPr>
      <w:r w:rsidRPr="00816DE5">
        <w:rPr>
          <w:i/>
          <w:iCs/>
          <w:color w:val="000000"/>
          <w:lang w:eastAsia="zh-CN"/>
        </w:rPr>
        <w:t xml:space="preserve">#4: 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same meeting: R4-xxxxxxx.</w:t>
      </w:r>
      <w:r w:rsidRPr="00816DE5">
        <w:rPr>
          <w:i/>
          <w:iCs/>
          <w:color w:val="000000"/>
          <w:lang w:eastAsia="zh-CN"/>
        </w:rPr>
        <w:br/>
        <w:t xml:space="preserve">The draft CRs/or TPs for the </w:t>
      </w:r>
      <w:proofErr w:type="spellStart"/>
      <w:r w:rsidRPr="00816DE5">
        <w:rPr>
          <w:i/>
          <w:iCs/>
          <w:color w:val="000000"/>
          <w:lang w:eastAsia="zh-CN"/>
        </w:rPr>
        <w:t>fallback</w:t>
      </w:r>
      <w:proofErr w:type="spellEnd"/>
      <w:r w:rsidRPr="00816DE5">
        <w:rPr>
          <w:i/>
          <w:iCs/>
          <w:color w:val="000000"/>
          <w:lang w:eastAsia="zh-CN"/>
        </w:rPr>
        <w:t xml:space="preserve"> combinations in the last </w:t>
      </w:r>
      <w:proofErr w:type="spellStart"/>
      <w:r w:rsidRPr="00816DE5">
        <w:rPr>
          <w:i/>
          <w:iCs/>
          <w:color w:val="000000"/>
          <w:lang w:eastAsia="zh-CN"/>
        </w:rPr>
        <w:t>bis</w:t>
      </w:r>
      <w:proofErr w:type="spellEnd"/>
      <w:r w:rsidRPr="00816DE5">
        <w:rPr>
          <w:i/>
          <w:iCs/>
          <w:color w:val="000000"/>
          <w:lang w:eastAsia="zh-CN"/>
        </w:rPr>
        <w:t xml:space="preserve"> meeting: R4-xxxxxxx</w:t>
      </w:r>
    </w:p>
    <w:p w14:paraId="5429A3B6" w14:textId="77777777" w:rsidR="007F6611" w:rsidRPr="00BE3136" w:rsidRDefault="007F6611" w:rsidP="00CB216A">
      <w:pPr>
        <w:spacing w:afterLines="50" w:after="120"/>
        <w:ind w:left="420"/>
        <w:rPr>
          <w:i/>
          <w:lang w:eastAsia="zh-CN"/>
        </w:rPr>
      </w:pPr>
    </w:p>
    <w:p w14:paraId="76C3CE9F" w14:textId="77777777" w:rsidR="007642CD" w:rsidRDefault="007642CD" w:rsidP="007642CD">
      <w:pPr>
        <w:pStyle w:val="21"/>
        <w:rPr>
          <w:lang w:val="en-US"/>
        </w:rPr>
      </w:pPr>
      <w:bookmarkStart w:id="112" w:name="_Toc148476950"/>
      <w:r>
        <w:rPr>
          <w:lang w:val="en-US"/>
        </w:rPr>
        <w:t>5.4</w:t>
      </w:r>
      <w:r w:rsidRPr="00AE1A40">
        <w:rPr>
          <w:lang w:val="en-US"/>
        </w:rPr>
        <w:tab/>
      </w:r>
      <w:r>
        <w:rPr>
          <w:lang w:val="en-US"/>
        </w:rPr>
        <w:t>Submitting technical contributions (</w:t>
      </w:r>
      <w:proofErr w:type="spellStart"/>
      <w:r>
        <w:rPr>
          <w:lang w:val="en-US"/>
        </w:rPr>
        <w:t>Tdoc</w:t>
      </w:r>
      <w:proofErr w:type="spellEnd"/>
      <w:r>
        <w:rPr>
          <w:lang w:val="en-US"/>
        </w:rPr>
        <w:t>) for specifying band combinations</w:t>
      </w:r>
      <w:bookmarkEnd w:id="11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w:t>
      </w:r>
      <w:proofErr w:type="spellStart"/>
      <w:r>
        <w:rPr>
          <w:lang w:val="en-US"/>
        </w:rPr>
        <w:t>Tdoc</w:t>
      </w:r>
      <w:proofErr w:type="spellEnd"/>
      <w:r>
        <w:rPr>
          <w:lang w:val="en-US"/>
        </w:rPr>
        <w:t xml:space="preserve">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w:t>
      </w:r>
      <w:proofErr w:type="spellStart"/>
      <w:r w:rsidRPr="00257935">
        <w:rPr>
          <w:lang w:val="en-US"/>
        </w:rPr>
        <w:t>Tdocs</w:t>
      </w:r>
      <w:proofErr w:type="spellEnd"/>
      <w:r>
        <w:rPr>
          <w:lang w:val="en-US"/>
        </w:rPr>
        <w:t xml:space="preserve">. It shall also be noted that if different types of </w:t>
      </w:r>
      <w:proofErr w:type="spellStart"/>
      <w:r>
        <w:rPr>
          <w:lang w:val="en-US"/>
        </w:rPr>
        <w:t>draftCRs</w:t>
      </w:r>
      <w:proofErr w:type="spellEnd"/>
      <w:r>
        <w:rPr>
          <w:lang w:val="en-US"/>
        </w:rPr>
        <w:t xml:space="preserve"> are needed (e.g. </w:t>
      </w:r>
      <w:proofErr w:type="spellStart"/>
      <w:r>
        <w:rPr>
          <w:lang w:val="en-US"/>
        </w:rPr>
        <w:t>Cat.B</w:t>
      </w:r>
      <w:proofErr w:type="spellEnd"/>
      <w:r>
        <w:rPr>
          <w:lang w:val="en-US"/>
        </w:rPr>
        <w:t xml:space="preserve"> and </w:t>
      </w:r>
      <w:proofErr w:type="spellStart"/>
      <w:r>
        <w:rPr>
          <w:lang w:val="en-US"/>
        </w:rPr>
        <w:t>Cat.F</w:t>
      </w:r>
      <w:proofErr w:type="spellEnd"/>
      <w:r>
        <w:rPr>
          <w:lang w:val="en-US"/>
        </w:rPr>
        <w:t xml:space="preserve">) a single </w:t>
      </w:r>
      <w:proofErr w:type="spellStart"/>
      <w:r>
        <w:rPr>
          <w:lang w:val="en-US"/>
        </w:rPr>
        <w:t>draftCR</w:t>
      </w:r>
      <w:proofErr w:type="spellEnd"/>
      <w:r>
        <w:rPr>
          <w:lang w:val="en-US"/>
        </w:rPr>
        <w:t xml:space="preserve">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 xml:space="preserve">Which agenda to submit the </w:t>
      </w:r>
      <w:proofErr w:type="spellStart"/>
      <w:r>
        <w:t>Tdoc</w:t>
      </w:r>
      <w:proofErr w:type="spellEnd"/>
      <w:r>
        <w:t xml:space="preserve"> for</w:t>
      </w:r>
    </w:p>
    <w:p w14:paraId="46F1B90D" w14:textId="77777777" w:rsidR="007642CD" w:rsidRDefault="007642CD" w:rsidP="007642CD">
      <w:pPr>
        <w:rPr>
          <w:lang w:val="en-US"/>
        </w:rPr>
      </w:pPr>
      <w:r>
        <w:rPr>
          <w:lang w:val="en-US"/>
        </w:rPr>
        <w:lastRenderedPageBreak/>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11"/>
        <w:rPr>
          <w:lang w:val="en-US"/>
        </w:rPr>
      </w:pPr>
      <w:bookmarkStart w:id="113" w:name="_Toc148476951"/>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113"/>
    </w:p>
    <w:p w14:paraId="35F9EB49" w14:textId="776046AC" w:rsidR="00F85341" w:rsidRDefault="00CE48EC" w:rsidP="00F85341">
      <w:pPr>
        <w:pStyle w:val="21"/>
        <w:rPr>
          <w:lang w:val="en-US"/>
        </w:rPr>
      </w:pPr>
      <w:bookmarkStart w:id="114" w:name="_Toc441571534"/>
      <w:bookmarkStart w:id="115" w:name="_Toc47088270"/>
      <w:bookmarkStart w:id="116" w:name="_Toc81509771"/>
      <w:bookmarkStart w:id="117" w:name="_Toc98485720"/>
      <w:bookmarkStart w:id="118" w:name="_Toc106096696"/>
      <w:bookmarkStart w:id="119" w:name="_Toc148476952"/>
      <w:r>
        <w:rPr>
          <w:lang w:val="en-US"/>
        </w:rPr>
        <w:t>6</w:t>
      </w:r>
      <w:r w:rsidR="00F85341" w:rsidRPr="00616096">
        <w:rPr>
          <w:lang w:val="en-US"/>
        </w:rPr>
        <w:t>.1</w:t>
      </w:r>
      <w:r w:rsidR="00F85341" w:rsidRPr="00616096">
        <w:rPr>
          <w:rFonts w:ascii="Calibri" w:hAnsi="Calibri"/>
          <w:sz w:val="22"/>
          <w:szCs w:val="22"/>
          <w:lang w:val="en-US" w:eastAsia="sv-SE"/>
        </w:rPr>
        <w:tab/>
      </w:r>
      <w:bookmarkEnd w:id="114"/>
      <w:bookmarkEnd w:id="115"/>
      <w:r w:rsidR="00F85341">
        <w:rPr>
          <w:lang w:val="en-US"/>
        </w:rPr>
        <w:t>General</w:t>
      </w:r>
      <w:bookmarkEnd w:id="116"/>
      <w:bookmarkEnd w:id="117"/>
      <w:bookmarkEnd w:id="118"/>
      <w:bookmarkEnd w:id="119"/>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w:t>
      </w:r>
      <w:proofErr w:type="gramStart"/>
      <w:r w:rsidRPr="00A93732">
        <w:t>_(</w:t>
      </w:r>
      <w:proofErr w:type="gramEnd"/>
      <w:r w:rsidRPr="00A93732">
        <w:t>n)1AA (EN-DC with contiguous intra-band LTE and NR carriers)</w:t>
      </w:r>
    </w:p>
    <w:p w14:paraId="6F575B36" w14:textId="77777777" w:rsidR="00E0760F" w:rsidRPr="00A93732" w:rsidRDefault="00E0760F" w:rsidP="00E0760F">
      <w:pPr>
        <w:pStyle w:val="B10"/>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w:t>
      </w:r>
      <w:proofErr w:type="gramStart"/>
      <w:r w:rsidRPr="00A93732">
        <w:t>)2AA</w:t>
      </w:r>
      <w:proofErr w:type="gramEnd"/>
      <w:r w:rsidRPr="00A93732">
        <w:t xml:space="preserve"> (EN-DC with one LTE carrier followed by contiguous intra-band LTE and NR carriers)</w:t>
      </w:r>
    </w:p>
    <w:p w14:paraId="5EDD5C73" w14:textId="77777777" w:rsidR="00E0760F" w:rsidRDefault="00E0760F" w:rsidP="00E0760F">
      <w:pPr>
        <w:pStyle w:val="B10"/>
      </w:pPr>
      <w:r>
        <w:lastRenderedPageBreak/>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E0760F">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w:t>
      </w:r>
      <w:proofErr w:type="gramStart"/>
      <w:r>
        <w:t>n78(</w:t>
      </w:r>
      <w:proofErr w:type="gramEnd"/>
      <w:r>
        <w:t>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E0760F">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CB216A">
      <w:pPr>
        <w:pStyle w:val="B10"/>
        <w:rPr>
          <w:rFonts w:eastAsia="Times New Roman"/>
          <w:lang w:eastAsia="en-GB"/>
        </w:rPr>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21"/>
        <w:rPr>
          <w:lang w:val="en-US"/>
        </w:rPr>
      </w:pPr>
      <w:bookmarkStart w:id="120" w:name="_Toc148476953"/>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20"/>
    </w:p>
    <w:p w14:paraId="63B624BB" w14:textId="77777777" w:rsidR="00E0760F" w:rsidRDefault="00E0760F" w:rsidP="00E0760F">
      <w:pPr>
        <w:pStyle w:val="31"/>
      </w:pPr>
      <w:bookmarkStart w:id="121" w:name="_Toc148476954"/>
      <w:r>
        <w:t>6.1A.1</w:t>
      </w:r>
      <w:r w:rsidRPr="00F00C5E">
        <w:rPr>
          <w:rFonts w:ascii="Calibri" w:hAnsi="Calibri"/>
          <w:sz w:val="22"/>
          <w:szCs w:val="22"/>
          <w:lang w:eastAsia="sv-SE"/>
        </w:rPr>
        <w:tab/>
      </w:r>
      <w:r>
        <w:t>Band numbers</w:t>
      </w:r>
      <w:bookmarkEnd w:id="121"/>
    </w:p>
    <w:p w14:paraId="5DAC0202" w14:textId="37BE1055"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782BDA5B" w14:textId="77777777" w:rsidR="00E0760F" w:rsidRPr="00DA6B01" w:rsidRDefault="00E0760F" w:rsidP="00E0760F">
      <w:pPr>
        <w:pStyle w:val="B10"/>
        <w:rPr>
          <w:lang w:eastAsia="zh-CN"/>
        </w:rPr>
      </w:pPr>
      <w:r>
        <w:lastRenderedPageBreak/>
        <w:t>-</w:t>
      </w:r>
      <w:r w:rsidRPr="00DA6B01">
        <w:tab/>
        <w:t>List of multiple NR carriers on different bands: n1A-n2A-n3A</w:t>
      </w:r>
      <w:r>
        <w:rPr>
          <w:rFonts w:hint="eastAsia"/>
          <w:lang w:eastAsia="zh-CN"/>
        </w:rPr>
        <w:t>.</w:t>
      </w:r>
    </w:p>
    <w:p w14:paraId="4564D0B1" w14:textId="77777777" w:rsidR="00E0760F" w:rsidRPr="00756D93" w:rsidRDefault="00E0760F" w:rsidP="00E0760F">
      <w:pPr>
        <w:pStyle w:val="Guidance"/>
      </w:pPr>
    </w:p>
    <w:p w14:paraId="47A6E50D" w14:textId="77777777" w:rsidR="00E0760F" w:rsidRDefault="00E0760F" w:rsidP="00E0760F">
      <w:pPr>
        <w:pStyle w:val="31"/>
      </w:pPr>
      <w:bookmarkStart w:id="122" w:name="_Toc148476955"/>
      <w:r>
        <w:t>6.1A.2</w:t>
      </w:r>
      <w:r w:rsidRPr="00F00C5E">
        <w:rPr>
          <w:rFonts w:ascii="Calibri" w:hAnsi="Calibri"/>
          <w:sz w:val="22"/>
          <w:szCs w:val="22"/>
          <w:lang w:eastAsia="sv-SE"/>
        </w:rPr>
        <w:tab/>
      </w:r>
      <w:r>
        <w:t>Bandwidth classes</w:t>
      </w:r>
      <w:bookmarkEnd w:id="122"/>
    </w:p>
    <w:p w14:paraId="68ADF9E3" w14:textId="77777777" w:rsidR="00E0760F" w:rsidRDefault="00E0760F" w:rsidP="00E0760F">
      <w:pPr>
        <w:pStyle w:val="41"/>
      </w:pPr>
      <w:bookmarkStart w:id="123" w:name="_Toc148476956"/>
      <w:r>
        <w:t>6.1A.2.1</w:t>
      </w:r>
      <w:r>
        <w:tab/>
        <w:t>Bandwidth classes for LTE</w:t>
      </w:r>
      <w:bookmarkEnd w:id="123"/>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41"/>
      </w:pPr>
      <w:bookmarkStart w:id="124" w:name="_Toc148476957"/>
      <w:r>
        <w:t>6.1A.2.2</w:t>
      </w:r>
      <w:r>
        <w:tab/>
        <w:t>Bandwidth classes for NR</w:t>
      </w:r>
      <w:bookmarkEnd w:id="124"/>
    </w:p>
    <w:p w14:paraId="0549604D" w14:textId="77777777"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6B002F6E" w14:textId="5564B789" w:rsidR="00E0760F" w:rsidRPr="00FC4E9D" w:rsidRDefault="00E0760F" w:rsidP="00E0760F">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p>
    <w:p w14:paraId="0128776A" w14:textId="5FD58104"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879D914" w14:textId="77777777" w:rsidR="00E0760F" w:rsidRPr="00FC4E9D" w:rsidRDefault="00E0760F" w:rsidP="00E0760F">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w:t>
      </w:r>
      <w:proofErr w:type="gramStart"/>
      <w:r w:rsidRPr="00FC4E9D">
        <w:t>n3(</w:t>
      </w:r>
      <w:proofErr w:type="gramEnd"/>
      <w:r w:rsidRPr="00FC4E9D">
        <w:t>2A): Two non-contiguously aggregated NR carriers in band n3</w:t>
      </w:r>
    </w:p>
    <w:p w14:paraId="37721A70" w14:textId="77777777" w:rsidR="00E0760F" w:rsidRPr="00FC4E9D" w:rsidRDefault="00E0760F" w:rsidP="00E0760F">
      <w:pPr>
        <w:pStyle w:val="B10"/>
      </w:pPr>
      <w:r>
        <w:lastRenderedPageBreak/>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w:t>
      </w:r>
      <w:proofErr w:type="gramStart"/>
      <w:r w:rsidRPr="00FC4E9D">
        <w:t>n260(</w:t>
      </w:r>
      <w:proofErr w:type="gramEnd"/>
      <w:r w:rsidRPr="00FC4E9D">
        <w:t>2A): Two non-contiguously aggregated NR carriers in band n260 with up to 800MHz (2x400MHz)</w:t>
      </w:r>
    </w:p>
    <w:p w14:paraId="14AA9399" w14:textId="77777777" w:rsidR="00E0760F" w:rsidRPr="00FC4E9D" w:rsidRDefault="00E0760F" w:rsidP="00E0760F">
      <w:pPr>
        <w:pStyle w:val="B10"/>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w:t>
      </w:r>
      <w:proofErr w:type="gramStart"/>
      <w:r w:rsidRPr="00FC4E9D">
        <w:t>n260(</w:t>
      </w:r>
      <w:proofErr w:type="gramEnd"/>
      <w:r w:rsidRPr="00FC4E9D">
        <w:t>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21"/>
        <w:rPr>
          <w:lang w:val="en-US"/>
        </w:rPr>
      </w:pPr>
      <w:bookmarkStart w:id="125" w:name="_Toc148476958"/>
      <w:r>
        <w:rPr>
          <w:lang w:val="en-US"/>
        </w:rPr>
        <w:t>6.1B</w:t>
      </w:r>
      <w:r w:rsidRPr="00616096">
        <w:rPr>
          <w:rFonts w:ascii="Calibri" w:hAnsi="Calibri"/>
          <w:sz w:val="22"/>
          <w:szCs w:val="22"/>
          <w:lang w:val="en-US" w:eastAsia="sv-SE"/>
        </w:rPr>
        <w:tab/>
      </w:r>
      <w:r>
        <w:rPr>
          <w:lang w:val="en-US"/>
        </w:rPr>
        <w:t>Rules to be used for the notation of CA or DC configurations</w:t>
      </w:r>
      <w:bookmarkEnd w:id="125"/>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w:t>
      </w:r>
      <w:proofErr w:type="gramStart"/>
      <w:r w:rsidRPr="005B4DF4">
        <w:t xml:space="preserve">“ </w:t>
      </w:r>
      <w:r w:rsidR="00EC30E7">
        <w:t>”</w:t>
      </w:r>
      <w:proofErr w:type="gramEnd"/>
      <w:r w:rsidRPr="005B4DF4">
        <w:t xml:space="preserve">, “/”, “.”, </w:t>
      </w:r>
      <w:proofErr w:type="spellStart"/>
      <w:r w:rsidRPr="005B4DF4">
        <w:t>LineFeed</w:t>
      </w:r>
      <w:proofErr w:type="spellEnd"/>
      <w:r w:rsidRPr="005B4DF4">
        <w:t>,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w:t>
      </w:r>
      <w:proofErr w:type="gramStart"/>
      <w:r w:rsidRPr="005B4DF4">
        <w:t>n260(</w:t>
      </w:r>
      <w:proofErr w:type="gramEnd"/>
      <w:r w:rsidRPr="005B4DF4">
        <w:t>A-M)</w:t>
      </w:r>
    </w:p>
    <w:p w14:paraId="525567EE" w14:textId="77777777" w:rsidR="00E0760F" w:rsidRPr="005B4DF4" w:rsidRDefault="00E0760F" w:rsidP="00E0760F">
      <w:pPr>
        <w:pStyle w:val="B10"/>
      </w:pPr>
      <w:r>
        <w:t>-</w:t>
      </w:r>
      <w:r w:rsidRPr="005B4DF4">
        <w:tab/>
        <w:t>DC_1A-2A-2A-2A_</w:t>
      </w:r>
      <w:proofErr w:type="gramStart"/>
      <w:r w:rsidRPr="005B4DF4">
        <w:t>n3(</w:t>
      </w:r>
      <w:proofErr w:type="gramEnd"/>
      <w:r w:rsidRPr="005B4DF4">
        <w:t>3A)</w:t>
      </w:r>
    </w:p>
    <w:p w14:paraId="3180F91E" w14:textId="77777777" w:rsidR="00E0760F" w:rsidRPr="005B4DF4" w:rsidRDefault="00E0760F" w:rsidP="00E0760F">
      <w:pPr>
        <w:pStyle w:val="B10"/>
      </w:pPr>
      <w:r>
        <w:t>-</w:t>
      </w:r>
      <w:r w:rsidRPr="005B4DF4">
        <w:tab/>
        <w:t>DC_1A-(n</w:t>
      </w:r>
      <w:proofErr w:type="gramStart"/>
      <w:r w:rsidRPr="005B4DF4">
        <w:t>)2AA</w:t>
      </w:r>
      <w:proofErr w:type="gramEnd"/>
      <w:r w:rsidRPr="005B4DF4">
        <w:t>-n3A</w:t>
      </w:r>
    </w:p>
    <w:p w14:paraId="3BE1BDB4" w14:textId="77777777" w:rsidR="00E0760F" w:rsidRPr="005B4DF4" w:rsidRDefault="00E0760F" w:rsidP="00E0760F">
      <w:pPr>
        <w:pStyle w:val="B10"/>
      </w:pPr>
      <w:r>
        <w:t>-</w:t>
      </w:r>
      <w:r w:rsidRPr="005B4DF4">
        <w:tab/>
        <w:t>DC_1A-2A-3A-4A-5A_n6A-</w:t>
      </w:r>
      <w:proofErr w:type="gramStart"/>
      <w:r w:rsidRPr="005B4DF4">
        <w:t>n260(</w:t>
      </w:r>
      <w:proofErr w:type="gramEnd"/>
      <w:r w:rsidRPr="005B4DF4">
        <w:t>2A-3G-Q)</w:t>
      </w:r>
    </w:p>
    <w:p w14:paraId="5E377902" w14:textId="46C4904F" w:rsidR="00E0760F" w:rsidRDefault="00E0760F" w:rsidP="00E0760F">
      <w:pPr>
        <w:pStyle w:val="B10"/>
      </w:pPr>
      <w:r>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w:t>
      </w:r>
      <w:r w:rsidRPr="002941A9">
        <w:lastRenderedPageBreak/>
        <w:t xml:space="preserve">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21"/>
        <w:rPr>
          <w:lang w:val="en-US"/>
        </w:rPr>
      </w:pPr>
      <w:bookmarkStart w:id="126" w:name="_Toc148476959"/>
      <w:r>
        <w:rPr>
          <w:lang w:val="en-US"/>
        </w:rPr>
        <w:t>6.1C</w:t>
      </w:r>
      <w:r w:rsidRPr="00616096">
        <w:rPr>
          <w:rFonts w:ascii="Calibri" w:hAnsi="Calibri"/>
          <w:sz w:val="22"/>
          <w:szCs w:val="22"/>
          <w:lang w:val="en-US" w:eastAsia="sv-SE"/>
        </w:rPr>
        <w:tab/>
      </w:r>
      <w:r>
        <w:rPr>
          <w:lang w:val="en-US"/>
        </w:rPr>
        <w:t>Adding or removing channel BW’s in NR CA configurations</w:t>
      </w:r>
      <w:bookmarkEnd w:id="126"/>
    </w:p>
    <w:p w14:paraId="2BF07E1E" w14:textId="77777777" w:rsidR="00E0760F" w:rsidRDefault="00E0760F" w:rsidP="00E0760F">
      <w:pPr>
        <w:pStyle w:val="31"/>
      </w:pPr>
      <w:bookmarkStart w:id="127" w:name="_Toc148476960"/>
      <w:r>
        <w:t>6.1C.1</w:t>
      </w:r>
      <w:r w:rsidRPr="00F00C5E">
        <w:rPr>
          <w:rFonts w:ascii="Calibri" w:hAnsi="Calibri"/>
          <w:sz w:val="22"/>
          <w:szCs w:val="22"/>
          <w:lang w:eastAsia="sv-SE"/>
        </w:rPr>
        <w:tab/>
      </w:r>
      <w:r>
        <w:t>Adding channel BW’s in NR CA configurations</w:t>
      </w:r>
      <w:bookmarkEnd w:id="127"/>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 xml:space="preserve">Preferably no exceptions should be made to the rule above. Exception can only be if all UE vendors can confirm </w:t>
      </w:r>
      <w:proofErr w:type="gramStart"/>
      <w:r>
        <w:t>that ...</w:t>
      </w:r>
      <w:proofErr w:type="gramEnd"/>
    </w:p>
    <w:p w14:paraId="56295324" w14:textId="77777777" w:rsidR="00E0760F" w:rsidRDefault="00E0760F" w:rsidP="00E0760F">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p>
    <w:p w14:paraId="0A6772A9" w14:textId="77777777" w:rsidR="00E0760F" w:rsidRDefault="00E0760F" w:rsidP="00E0760F">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proofErr w:type="gramStart"/>
      <w:r w:rsidRPr="003D6165">
        <w:rPr>
          <w:rFonts w:eastAsia="Times New Roman"/>
          <w:i/>
          <w:iCs/>
        </w:rPr>
        <w:t>If</w:t>
      </w:r>
      <w:proofErr w:type="gramEnd"/>
      <w:r w:rsidRPr="003D6165">
        <w:rPr>
          <w:rFonts w:eastAsia="Times New Roman"/>
          <w:i/>
          <w:iCs/>
        </w:rPr>
        <w:t xml:space="preserve">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31"/>
      </w:pPr>
      <w:bookmarkStart w:id="128" w:name="_Toc148476961"/>
      <w:r>
        <w:t>6.1C.2</w:t>
      </w:r>
      <w:r w:rsidRPr="00F00C5E">
        <w:rPr>
          <w:rFonts w:ascii="Calibri" w:hAnsi="Calibri"/>
          <w:sz w:val="22"/>
          <w:szCs w:val="22"/>
          <w:lang w:eastAsia="sv-SE"/>
        </w:rPr>
        <w:tab/>
      </w:r>
      <w:r>
        <w:t>Removing channel BW’s in NR CA configurations</w:t>
      </w:r>
      <w:bookmarkEnd w:id="128"/>
    </w:p>
    <w:p w14:paraId="729051A8" w14:textId="77777777" w:rsidR="00E0760F" w:rsidRDefault="00E0760F" w:rsidP="00E0760F">
      <w:pPr>
        <w:pStyle w:val="41"/>
      </w:pPr>
      <w:bookmarkStart w:id="129" w:name="_Toc148476962"/>
      <w:r>
        <w:t>6.1C.2.1</w:t>
      </w:r>
      <w:r>
        <w:tab/>
      </w:r>
      <w:proofErr w:type="gramStart"/>
      <w:r>
        <w:t>Removing</w:t>
      </w:r>
      <w:proofErr w:type="gramEnd"/>
      <w:r>
        <w:t xml:space="preserve"> of not possible channel BW’s</w:t>
      </w:r>
      <w:bookmarkEnd w:id="129"/>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41"/>
      </w:pPr>
      <w:bookmarkStart w:id="130" w:name="_Toc148476963"/>
      <w:r>
        <w:t>6.1C.2.2</w:t>
      </w:r>
      <w:r>
        <w:tab/>
      </w:r>
      <w:proofErr w:type="gramStart"/>
      <w:r>
        <w:t>Removing</w:t>
      </w:r>
      <w:proofErr w:type="gramEnd"/>
      <w:r>
        <w:t xml:space="preserve"> of possible channel BW’s</w:t>
      </w:r>
      <w:bookmarkEnd w:id="130"/>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lastRenderedPageBreak/>
        <w:t xml:space="preserve">Preferably no exceptions should be made to that rule. Exception can only be if all UE vendors can confirm </w:t>
      </w:r>
      <w:proofErr w:type="gramStart"/>
      <w:r>
        <w:t>that ...</w:t>
      </w:r>
      <w:proofErr w:type="gramEnd"/>
    </w:p>
    <w:p w14:paraId="52B79478" w14:textId="77777777" w:rsidR="00E0760F" w:rsidRDefault="00E0760F" w:rsidP="00E0760F">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proofErr w:type="gramStart"/>
      <w:r w:rsidRPr="003D6165">
        <w:rPr>
          <w:rFonts w:eastAsia="Times New Roman"/>
          <w:i/>
          <w:iCs/>
        </w:rPr>
        <w:t>If</w:t>
      </w:r>
      <w:proofErr w:type="gramEnd"/>
      <w:r w:rsidRPr="003D6165">
        <w:rPr>
          <w:rFonts w:eastAsia="Times New Roman"/>
          <w:i/>
          <w:iCs/>
        </w:rPr>
        <w:t xml:space="preserve">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1E7E87B3" w14:textId="32D8EE31" w:rsidR="00E0760F" w:rsidRDefault="00E0760F" w:rsidP="00CB216A">
      <w:pPr>
        <w:ind w:leftChars="425" w:left="1078" w:hangingChars="114" w:hanging="228"/>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35B56C1" w14:textId="77777777" w:rsidR="00411583" w:rsidRPr="00091FD2" w:rsidRDefault="00411583" w:rsidP="00CB216A">
      <w:pPr>
        <w:ind w:left="1078" w:hangingChars="539" w:hanging="1078"/>
        <w:rPr>
          <w:rFonts w:eastAsia="Times New Roman"/>
          <w:lang w:eastAsia="en-GB"/>
        </w:rPr>
      </w:pPr>
    </w:p>
    <w:p w14:paraId="6F0C1A89" w14:textId="5A462A14" w:rsidR="00D33D2E" w:rsidRDefault="00D33D2E" w:rsidP="00D33D2E">
      <w:pPr>
        <w:pStyle w:val="21"/>
        <w:rPr>
          <w:lang w:val="en-US"/>
        </w:rPr>
      </w:pPr>
      <w:bookmarkStart w:id="131" w:name="_Toc148476964"/>
      <w:r>
        <w:rPr>
          <w:lang w:val="en-US"/>
        </w:rPr>
        <w:t>6</w:t>
      </w:r>
      <w:r w:rsidRPr="00616096">
        <w:rPr>
          <w:lang w:val="en-US"/>
        </w:rPr>
        <w:t>.</w:t>
      </w:r>
      <w:r>
        <w:rPr>
          <w:lang w:val="en-US"/>
        </w:rPr>
        <w:t>2</w:t>
      </w:r>
      <w:r w:rsidRPr="00BE3136">
        <w:rPr>
          <w:lang w:val="en-US"/>
        </w:rPr>
        <w:tab/>
      </w:r>
      <w:r>
        <w:rPr>
          <w:lang w:val="en-US"/>
        </w:rPr>
        <w:t>Guidelines on band combination fallbacks</w:t>
      </w:r>
      <w:bookmarkEnd w:id="131"/>
    </w:p>
    <w:p w14:paraId="6280C1AA" w14:textId="48236819" w:rsidR="001F7255" w:rsidRPr="00815EB8" w:rsidRDefault="001F7255" w:rsidP="00BE3136">
      <w:pPr>
        <w:pStyle w:val="31"/>
      </w:pPr>
      <w:bookmarkStart w:id="132" w:name="_Toc148476965"/>
      <w:r>
        <w:t>6.2.1</w:t>
      </w:r>
      <w:r w:rsidRPr="00815EB8">
        <w:tab/>
      </w:r>
      <w:r w:rsidRPr="0029030F">
        <w:t xml:space="preserve">General definition of </w:t>
      </w:r>
      <w:proofErr w:type="spellStart"/>
      <w:r w:rsidRPr="0029030F">
        <w:t>fallbacks</w:t>
      </w:r>
      <w:bookmarkEnd w:id="132"/>
      <w:proofErr w:type="spellEnd"/>
    </w:p>
    <w:p w14:paraId="00926FC7" w14:textId="60505361" w:rsidR="001F7255" w:rsidRPr="00BE3136" w:rsidRDefault="001F7255" w:rsidP="001F7255">
      <w:pPr>
        <w:spacing w:after="120"/>
        <w:jc w:val="both"/>
        <w:rPr>
          <w:bCs/>
        </w:rPr>
      </w:pPr>
      <w:r w:rsidRPr="00BE3136">
        <w:rPr>
          <w:bCs/>
        </w:rPr>
        <w:t xml:space="preserve">In the 36.101 and 38.101 specs thousands of band combinations for LTE, EN-DC, </w:t>
      </w:r>
      <w:proofErr w:type="gramStart"/>
      <w:r w:rsidRPr="00BE3136">
        <w:rPr>
          <w:bCs/>
        </w:rPr>
        <w:t>NR</w:t>
      </w:r>
      <w:proofErr w:type="gramEnd"/>
      <w:r w:rsidRPr="00BE3136">
        <w:rPr>
          <w:bCs/>
        </w:rPr>
        <w:t>-DC…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w:t>
      </w:r>
      <w:proofErr w:type="spellStart"/>
      <w:r w:rsidRPr="00BE3136">
        <w:rPr>
          <w:rFonts w:eastAsia="Times New Roman"/>
          <w:iCs/>
        </w:rPr>
        <w:t>fallback</w:t>
      </w:r>
      <w:proofErr w:type="spellEnd"/>
      <w:r w:rsidRPr="00BE3136">
        <w:rPr>
          <w:rFonts w:eastAsia="Times New Roman"/>
          <w:iCs/>
        </w:rPr>
        <w:t xml:space="preserve">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 xml:space="preserve">A mandatory </w:t>
      </w:r>
      <w:proofErr w:type="spellStart"/>
      <w:r w:rsidRPr="00BE3136">
        <w:rPr>
          <w:rFonts w:eastAsia="Times New Roman"/>
          <w:iCs/>
        </w:rPr>
        <w:t>fallback</w:t>
      </w:r>
      <w:proofErr w:type="spellEnd"/>
      <w:r w:rsidRPr="00BE3136">
        <w:rPr>
          <w:rFonts w:eastAsia="Times New Roman"/>
          <w:iCs/>
        </w:rPr>
        <w:t xml:space="preserve"> is a </w:t>
      </w:r>
      <w:proofErr w:type="spellStart"/>
      <w:r w:rsidRPr="00BE3136">
        <w:rPr>
          <w:rFonts w:eastAsia="Times New Roman"/>
          <w:iCs/>
        </w:rPr>
        <w:t>fallback</w:t>
      </w:r>
      <w:proofErr w:type="spellEnd"/>
      <w:r w:rsidRPr="00BE3136">
        <w:rPr>
          <w:rFonts w:eastAsia="Times New Roman"/>
          <w:iCs/>
        </w:rPr>
        <w:t xml:space="preserve">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 xml:space="preserve">A </w:t>
      </w:r>
      <w:proofErr w:type="spellStart"/>
      <w:r w:rsidRPr="00BE3136">
        <w:rPr>
          <w:bCs/>
        </w:rPr>
        <w:t>Fallback</w:t>
      </w:r>
      <w:proofErr w:type="spellEnd"/>
      <w:r w:rsidRPr="00BE3136">
        <w:rPr>
          <w:bCs/>
        </w:rPr>
        <w:t xml:space="preserve"> Group is specified for contiguous CA, only </w:t>
      </w:r>
      <w:proofErr w:type="spellStart"/>
      <w:r w:rsidRPr="00BE3136">
        <w:rPr>
          <w:bCs/>
        </w:rPr>
        <w:t>fallback</w:t>
      </w:r>
      <w:proofErr w:type="spellEnd"/>
      <w:r w:rsidRPr="00BE3136">
        <w:rPr>
          <w:bCs/>
        </w:rPr>
        <w:t xml:space="preserve"> configurations within the same </w:t>
      </w:r>
      <w:proofErr w:type="spellStart"/>
      <w:r w:rsidRPr="00BE3136">
        <w:rPr>
          <w:bCs/>
        </w:rPr>
        <w:t>fallback</w:t>
      </w:r>
      <w:proofErr w:type="spellEnd"/>
      <w:r w:rsidRPr="00BE3136">
        <w:rPr>
          <w:bCs/>
        </w:rPr>
        <w:t xml:space="preserve">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 xml:space="preserve">A higher order configuration has generally the same number of </w:t>
      </w:r>
      <w:proofErr w:type="spellStart"/>
      <w:r w:rsidRPr="00BE3136">
        <w:rPr>
          <w:lang w:eastAsia="zh-CN"/>
        </w:rPr>
        <w:t>fallbacks</w:t>
      </w:r>
      <w:proofErr w:type="spellEnd"/>
      <w:r w:rsidRPr="00BE3136">
        <w:rPr>
          <w:lang w:eastAsia="zh-CN"/>
        </w:rPr>
        <w:t xml:space="preserve"> as it has carriers, i.e. a configuration with 4 carriers has 4 next level </w:t>
      </w:r>
      <w:proofErr w:type="spellStart"/>
      <w:r w:rsidRPr="00BE3136">
        <w:rPr>
          <w:lang w:eastAsia="zh-CN"/>
        </w:rPr>
        <w:t>fallbacks</w:t>
      </w:r>
      <w:proofErr w:type="spellEnd"/>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 xml:space="preserve">Example: CA_n1A-n2A-n3A-n4A has the 4 next level </w:t>
      </w:r>
      <w:proofErr w:type="spellStart"/>
      <w:r w:rsidRPr="00BE3136">
        <w:rPr>
          <w:lang w:eastAsia="zh-CN"/>
        </w:rPr>
        <w:t>fallbacks</w:t>
      </w:r>
      <w:proofErr w:type="spellEnd"/>
      <w:r w:rsidRPr="00BE3136">
        <w:rPr>
          <w:lang w:eastAsia="zh-CN"/>
        </w:rPr>
        <w:t xml:space="preserve">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CA some of the </w:t>
      </w:r>
      <w:proofErr w:type="spellStart"/>
      <w:r w:rsidRPr="00BE3136">
        <w:rPr>
          <w:lang w:eastAsia="zh-CN"/>
        </w:rPr>
        <w:t>fallbacks</w:t>
      </w:r>
      <w:proofErr w:type="spellEnd"/>
      <w:r w:rsidRPr="00BE3136">
        <w:rPr>
          <w:lang w:eastAsia="zh-CN"/>
        </w:rPr>
        <w:t xml:space="preserve"> are identical, so that the number of unique </w:t>
      </w:r>
      <w:proofErr w:type="spellStart"/>
      <w:r w:rsidRPr="00BE3136">
        <w:rPr>
          <w:lang w:eastAsia="zh-CN"/>
        </w:rPr>
        <w:t>fallbacks</w:t>
      </w:r>
      <w:proofErr w:type="spellEnd"/>
      <w:r w:rsidRPr="00BE3136">
        <w:rPr>
          <w:lang w:eastAsia="zh-CN"/>
        </w:rPr>
        <w:t xml:space="preserve"> can be lower than the number of carriers. For contiguous intra-band CA there is only one unique </w:t>
      </w:r>
      <w:proofErr w:type="spellStart"/>
      <w:r w:rsidRPr="00BE3136">
        <w:rPr>
          <w:lang w:eastAsia="zh-CN"/>
        </w:rPr>
        <w:t>fallback</w:t>
      </w:r>
      <w:proofErr w:type="spellEnd"/>
      <w:r w:rsidRPr="00BE3136">
        <w:rPr>
          <w:lang w:eastAsia="zh-CN"/>
        </w:rPr>
        <w:t xml:space="preserve">, for non-contiguous intra-band CA as well. For contiguous intra-band configurations removing one of the middle carriers would not result in a valid </w:t>
      </w:r>
      <w:proofErr w:type="spellStart"/>
      <w:r w:rsidRPr="00BE3136">
        <w:rPr>
          <w:lang w:eastAsia="zh-CN"/>
        </w:rPr>
        <w:t>fallback</w:t>
      </w:r>
      <w:proofErr w:type="spellEnd"/>
      <w:r w:rsidRPr="00BE3136">
        <w:rPr>
          <w:lang w:eastAsia="zh-CN"/>
        </w:rPr>
        <w:t xml:space="preserve">, since this would transform the contiguous configuration to a non-contiguous configuration. But for the combination of contiguous and non-contiguous intra-band CA there will usually be more than one unique </w:t>
      </w:r>
      <w:proofErr w:type="spellStart"/>
      <w:r w:rsidRPr="00BE3136">
        <w:rPr>
          <w:lang w:eastAsia="zh-CN"/>
        </w:rPr>
        <w:t>fallback</w:t>
      </w:r>
      <w:proofErr w:type="spellEnd"/>
      <w:r w:rsidRPr="00BE3136">
        <w:rPr>
          <w:lang w:eastAsia="zh-CN"/>
        </w:rPr>
        <w:t xml:space="preserve">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w:t>
      </w:r>
      <w:proofErr w:type="gramStart"/>
      <w:r w:rsidRPr="00BE3136">
        <w:rPr>
          <w:lang w:eastAsia="zh-CN"/>
        </w:rPr>
        <w:t>n1(</w:t>
      </w:r>
      <w:proofErr w:type="gramEnd"/>
      <w:r w:rsidRPr="00BE3136">
        <w:rPr>
          <w:lang w:eastAsia="zh-CN"/>
        </w:rPr>
        <w:t xml:space="preserve">3A) would have three </w:t>
      </w:r>
      <w:proofErr w:type="spellStart"/>
      <w:r w:rsidRPr="00BE3136">
        <w:rPr>
          <w:lang w:eastAsia="zh-CN"/>
        </w:rPr>
        <w:t>fallbacks</w:t>
      </w:r>
      <w:proofErr w:type="spellEnd"/>
      <w:r w:rsidRPr="00BE3136">
        <w:rPr>
          <w:lang w:eastAsia="zh-CN"/>
        </w:rPr>
        <w:t xml:space="preserve">, where the first, the second or the third carrier would be removed, but in all three cases the resulting </w:t>
      </w:r>
      <w:proofErr w:type="spellStart"/>
      <w:r w:rsidRPr="00BE3136">
        <w:rPr>
          <w:lang w:eastAsia="zh-CN"/>
        </w:rPr>
        <w:t>fallback</w:t>
      </w:r>
      <w:proofErr w:type="spellEnd"/>
      <w:r w:rsidRPr="00BE3136">
        <w:rPr>
          <w:lang w:eastAsia="zh-CN"/>
        </w:rPr>
        <w:t xml:space="preserve"> is the same: CA_n1(2A), so we only have one unique </w:t>
      </w:r>
      <w:proofErr w:type="spellStart"/>
      <w:r w:rsidRPr="00BE3136">
        <w:rPr>
          <w:lang w:eastAsia="zh-CN"/>
        </w:rPr>
        <w:t>fallback</w:t>
      </w:r>
      <w:proofErr w:type="spellEnd"/>
      <w:r w:rsidRPr="00BE3136">
        <w:rPr>
          <w:lang w:eastAsia="zh-CN"/>
        </w:rPr>
        <w:t xml:space="preserve">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w:t>
      </w:r>
      <w:proofErr w:type="spellStart"/>
      <w:r w:rsidR="004F1A90" w:rsidRPr="00BE3136">
        <w:rPr>
          <w:lang w:eastAsia="zh-CN"/>
        </w:rPr>
        <w:t>fallbacks</w:t>
      </w:r>
      <w:proofErr w:type="spellEnd"/>
      <w:r w:rsidR="004F1A90" w:rsidRPr="00BE3136">
        <w:rPr>
          <w:lang w:eastAsia="zh-CN"/>
        </w:rPr>
        <w:t xml:space="preserve">, where the first, the second or the third carrier would be removed, but in all three cases the resulting </w:t>
      </w:r>
      <w:proofErr w:type="spellStart"/>
      <w:r w:rsidR="004F1A90" w:rsidRPr="00BE3136">
        <w:rPr>
          <w:lang w:eastAsia="zh-CN"/>
        </w:rPr>
        <w:t>fallback</w:t>
      </w:r>
      <w:proofErr w:type="spellEnd"/>
      <w:r w:rsidR="004F1A90" w:rsidRPr="00BE3136">
        <w:rPr>
          <w:lang w:eastAsia="zh-CN"/>
        </w:rPr>
        <w:t xml:space="preserve"> is the same: CA_n1C, so we only have one unique </w:t>
      </w:r>
      <w:proofErr w:type="spellStart"/>
      <w:r w:rsidR="004F1A90" w:rsidRPr="00BE3136">
        <w:rPr>
          <w:lang w:eastAsia="zh-CN"/>
        </w:rPr>
        <w:t>fallback</w:t>
      </w:r>
      <w:proofErr w:type="spellEnd"/>
      <w:r w:rsidR="004F1A90" w:rsidRPr="00BE3136">
        <w:rPr>
          <w:lang w:eastAsia="zh-CN"/>
        </w:rPr>
        <w:t xml:space="preserve"> configuration left out of the three. Additionally removing the middle carrier doesn’t result in a valid </w:t>
      </w:r>
      <w:proofErr w:type="spellStart"/>
      <w:r w:rsidR="004F1A90" w:rsidRPr="00BE3136">
        <w:rPr>
          <w:lang w:eastAsia="zh-CN"/>
        </w:rPr>
        <w:t>fallback</w:t>
      </w:r>
      <w:proofErr w:type="spellEnd"/>
      <w:r w:rsidR="004F1A90" w:rsidRPr="00BE3136">
        <w:rPr>
          <w:lang w:eastAsia="zh-CN"/>
        </w:rPr>
        <w:t>,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 xml:space="preserve">Example: CA_n265R12 would have twelve </w:t>
      </w:r>
      <w:proofErr w:type="spellStart"/>
      <w:r w:rsidRPr="00BE3136">
        <w:rPr>
          <w:lang w:eastAsia="zh-CN"/>
        </w:rPr>
        <w:t>fallbacks</w:t>
      </w:r>
      <w:proofErr w:type="spellEnd"/>
      <w:r w:rsidRPr="00BE3136">
        <w:rPr>
          <w:lang w:eastAsia="zh-CN"/>
        </w:rPr>
        <w:t xml:space="preserve">, where the first, the second … twelfth carrier would be removed, but in all twelve cases the resulting </w:t>
      </w:r>
      <w:proofErr w:type="spellStart"/>
      <w:r w:rsidRPr="00BE3136">
        <w:rPr>
          <w:lang w:eastAsia="zh-CN"/>
        </w:rPr>
        <w:t>fallback</w:t>
      </w:r>
      <w:proofErr w:type="spellEnd"/>
      <w:r w:rsidRPr="00BE3136">
        <w:rPr>
          <w:lang w:eastAsia="zh-CN"/>
        </w:rPr>
        <w:t xml:space="preserve"> is the same: CA_n265R11, so we only have one unique </w:t>
      </w:r>
      <w:proofErr w:type="spellStart"/>
      <w:r w:rsidRPr="00BE3136">
        <w:rPr>
          <w:lang w:eastAsia="zh-CN"/>
        </w:rPr>
        <w:t>fallback</w:t>
      </w:r>
      <w:proofErr w:type="spellEnd"/>
      <w:r w:rsidRPr="00BE3136">
        <w:rPr>
          <w:lang w:eastAsia="zh-CN"/>
        </w:rPr>
        <w:t xml:space="preserve"> configuration left out of the twelve. Also here removing one of the middle carrier doesn’t result in a valid </w:t>
      </w:r>
      <w:proofErr w:type="spellStart"/>
      <w:r w:rsidRPr="00BE3136">
        <w:rPr>
          <w:lang w:eastAsia="zh-CN"/>
        </w:rPr>
        <w:t>fallback</w:t>
      </w:r>
      <w:proofErr w:type="spellEnd"/>
      <w:r w:rsidRPr="00BE3136">
        <w:rPr>
          <w:lang w:eastAsia="zh-CN"/>
        </w:rPr>
        <w:t>,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lastRenderedPageBreak/>
        <w:t xml:space="preserve">○  </w:t>
      </w:r>
      <w:r w:rsidRPr="00BE3136">
        <w:rPr>
          <w:lang w:eastAsia="zh-CN"/>
        </w:rPr>
        <w:t xml:space="preserve"> Example: CA_</w:t>
      </w:r>
      <w:proofErr w:type="gramStart"/>
      <w:r w:rsidRPr="00BE3136">
        <w:rPr>
          <w:lang w:eastAsia="zh-CN"/>
        </w:rPr>
        <w:t>n1(</w:t>
      </w:r>
      <w:proofErr w:type="gramEnd"/>
      <w:r w:rsidRPr="00BE3136">
        <w:rPr>
          <w:lang w:eastAsia="zh-CN"/>
        </w:rPr>
        <w:t xml:space="preserve">A-C) would have three </w:t>
      </w:r>
      <w:proofErr w:type="spellStart"/>
      <w:r w:rsidRPr="00BE3136">
        <w:rPr>
          <w:lang w:eastAsia="zh-CN"/>
        </w:rPr>
        <w:t>fallbacks</w:t>
      </w:r>
      <w:proofErr w:type="spellEnd"/>
      <w:r w:rsidRPr="00BE3136">
        <w:rPr>
          <w:lang w:eastAsia="zh-CN"/>
        </w:rPr>
        <w:t xml:space="preserve">, where the first, the second or the third carrier would be removed, this would result in CA_n1C, CA_n1(2A), CA_n1(2A) as </w:t>
      </w:r>
      <w:proofErr w:type="spellStart"/>
      <w:r w:rsidRPr="00BE3136">
        <w:rPr>
          <w:lang w:eastAsia="zh-CN"/>
        </w:rPr>
        <w:t>fallbacks</w:t>
      </w:r>
      <w:proofErr w:type="spellEnd"/>
      <w:r w:rsidRPr="00BE3136">
        <w:rPr>
          <w:lang w:eastAsia="zh-CN"/>
        </w:rPr>
        <w:t xml:space="preserve">, where the last two are duplicates, so in this case we have two unique </w:t>
      </w:r>
      <w:proofErr w:type="spellStart"/>
      <w:r w:rsidRPr="00BE3136">
        <w:rPr>
          <w:lang w:eastAsia="zh-CN"/>
        </w:rPr>
        <w:t>fallback</w:t>
      </w:r>
      <w:proofErr w:type="spellEnd"/>
      <w:r w:rsidRPr="00BE3136">
        <w:rPr>
          <w:lang w:eastAsia="zh-CN"/>
        </w:rPr>
        <w:t xml:space="preserve">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intra-band contiguous CA we have to follow the </w:t>
      </w:r>
      <w:proofErr w:type="spellStart"/>
      <w:r w:rsidRPr="00BE3136">
        <w:rPr>
          <w:lang w:eastAsia="zh-CN"/>
        </w:rPr>
        <w:t>fallback</w:t>
      </w:r>
      <w:proofErr w:type="spellEnd"/>
      <w:r w:rsidRPr="00BE3136">
        <w:rPr>
          <w:lang w:eastAsia="zh-CN"/>
        </w:rPr>
        <w:t xml:space="preserve"> groups. Only </w:t>
      </w:r>
      <w:proofErr w:type="spellStart"/>
      <w:r w:rsidRPr="00BE3136">
        <w:rPr>
          <w:lang w:eastAsia="zh-CN"/>
        </w:rPr>
        <w:t>fallbacks</w:t>
      </w:r>
      <w:proofErr w:type="spellEnd"/>
      <w:r w:rsidRPr="00BE3136">
        <w:rPr>
          <w:lang w:eastAsia="zh-CN"/>
        </w:rPr>
        <w:t xml:space="preserve"> within this group can be used, BW classes outside the </w:t>
      </w:r>
      <w:proofErr w:type="spellStart"/>
      <w:r w:rsidRPr="00BE3136">
        <w:rPr>
          <w:lang w:eastAsia="zh-CN"/>
        </w:rPr>
        <w:t>fallback</w:t>
      </w:r>
      <w:proofErr w:type="spellEnd"/>
      <w:r w:rsidRPr="00BE3136">
        <w:rPr>
          <w:lang w:eastAsia="zh-CN"/>
        </w:rPr>
        <w:t xml:space="preserve"> group are no legal </w:t>
      </w:r>
      <w:proofErr w:type="spellStart"/>
      <w:r w:rsidRPr="00BE3136">
        <w:rPr>
          <w:lang w:eastAsia="zh-CN"/>
        </w:rPr>
        <w:t>fallbacks</w:t>
      </w:r>
      <w:proofErr w:type="spellEnd"/>
      <w:r w:rsidRPr="00BE3136">
        <w:rPr>
          <w:lang w:eastAsia="zh-CN"/>
        </w:rPr>
        <w:t>.</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 xml:space="preserve">Example: CA_n1C falls back to CA_n1A, BUT NOT to CA_n1B, since this is in a different </w:t>
      </w:r>
      <w:proofErr w:type="spellStart"/>
      <w:r w:rsidRPr="00BE3136">
        <w:rPr>
          <w:lang w:eastAsia="zh-CN"/>
        </w:rPr>
        <w:t>fallback</w:t>
      </w:r>
      <w:proofErr w:type="spellEnd"/>
      <w:r w:rsidRPr="00BE3136">
        <w:rPr>
          <w:lang w:eastAsia="zh-CN"/>
        </w:rPr>
        <w:t xml:space="preserve">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 xml:space="preserve">For combined contiguous and non-contiguous intra-band CA, which is mainly used for FR2, there will be many </w:t>
      </w:r>
      <w:proofErr w:type="spellStart"/>
      <w:r w:rsidRPr="00BE3136">
        <w:rPr>
          <w:lang w:eastAsia="zh-CN"/>
        </w:rPr>
        <w:t>fallbacks</w:t>
      </w:r>
      <w:proofErr w:type="spellEnd"/>
      <w:r w:rsidRPr="00BE3136">
        <w:rPr>
          <w:lang w:eastAsia="zh-CN"/>
        </w:rPr>
        <w:t xml:space="preserve">, especially when there is a large number of carriers, but also there some </w:t>
      </w:r>
      <w:proofErr w:type="spellStart"/>
      <w:r w:rsidRPr="00BE3136">
        <w:rPr>
          <w:lang w:eastAsia="zh-CN"/>
        </w:rPr>
        <w:t>fallbacks</w:t>
      </w:r>
      <w:proofErr w:type="spellEnd"/>
      <w:r w:rsidRPr="00BE3136">
        <w:rPr>
          <w:lang w:eastAsia="zh-CN"/>
        </w:rPr>
        <w:t xml:space="preserve">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133" w:name="_Toc148476966"/>
      <w:r>
        <w:t>6.2</w:t>
      </w:r>
      <w:r w:rsidR="001F7255" w:rsidRPr="00815EB8">
        <w:t>.2</w:t>
      </w:r>
      <w:r w:rsidR="001F7255" w:rsidRPr="00815EB8">
        <w:tab/>
      </w:r>
      <w:r w:rsidR="001F7255" w:rsidRPr="0029030F">
        <w:t xml:space="preserve">Mandatory </w:t>
      </w:r>
      <w:proofErr w:type="spellStart"/>
      <w:r w:rsidR="001F7255" w:rsidRPr="0029030F">
        <w:t>Fallbacks</w:t>
      </w:r>
      <w:bookmarkEnd w:id="133"/>
      <w:proofErr w:type="spellEnd"/>
    </w:p>
    <w:p w14:paraId="62F27843" w14:textId="3D702C3C" w:rsidR="00F028B1" w:rsidRDefault="001F7255" w:rsidP="001F7255">
      <w:pPr>
        <w:spacing w:after="120"/>
        <w:jc w:val="both"/>
        <w:rPr>
          <w:bCs/>
        </w:rPr>
      </w:pPr>
      <w:r w:rsidRPr="00BE3136">
        <w:rPr>
          <w:bCs/>
        </w:rPr>
        <w:t xml:space="preserve">In general all </w:t>
      </w:r>
      <w:proofErr w:type="spellStart"/>
      <w:r w:rsidRPr="00BE3136">
        <w:rPr>
          <w:bCs/>
        </w:rPr>
        <w:t>fallbacks</w:t>
      </w:r>
      <w:proofErr w:type="spellEnd"/>
      <w:r w:rsidRPr="00BE3136">
        <w:rPr>
          <w:bCs/>
        </w:rPr>
        <w:t xml:space="preserve"> need to be specified and supported until we end up at a single carrier. So it is necessary to generate a </w:t>
      </w:r>
      <w:proofErr w:type="spellStart"/>
      <w:r w:rsidRPr="00BE3136">
        <w:rPr>
          <w:bCs/>
        </w:rPr>
        <w:t>fallback</w:t>
      </w:r>
      <w:proofErr w:type="spellEnd"/>
      <w:r w:rsidRPr="00BE3136">
        <w:rPr>
          <w:bCs/>
        </w:rPr>
        <w:t xml:space="preserve">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 xml:space="preserve">A configuration has as many </w:t>
      </w:r>
      <w:proofErr w:type="spellStart"/>
      <w:r w:rsidRPr="00BE3136">
        <w:rPr>
          <w:lang w:eastAsia="zh-CN"/>
        </w:rPr>
        <w:t>fallback</w:t>
      </w:r>
      <w:proofErr w:type="spellEnd"/>
      <w:r w:rsidRPr="00BE3136">
        <w:rPr>
          <w:lang w:eastAsia="zh-CN"/>
        </w:rPr>
        <w:t xml:space="preserve"> levels as the highest order combination has carriers. For example a four carrier combination will have four three carrier </w:t>
      </w:r>
      <w:proofErr w:type="spellStart"/>
      <w:r w:rsidRPr="00BE3136">
        <w:rPr>
          <w:lang w:eastAsia="zh-CN"/>
        </w:rPr>
        <w:t>fallbacks</w:t>
      </w:r>
      <w:proofErr w:type="spellEnd"/>
      <w:r w:rsidRPr="00BE3136">
        <w:rPr>
          <w:lang w:eastAsia="zh-CN"/>
        </w:rPr>
        <w:t xml:space="preserve">, each of these has three two carrier </w:t>
      </w:r>
      <w:proofErr w:type="spellStart"/>
      <w:r w:rsidRPr="00BE3136">
        <w:rPr>
          <w:lang w:eastAsia="zh-CN"/>
        </w:rPr>
        <w:t>fallbacks</w:t>
      </w:r>
      <w:proofErr w:type="spellEnd"/>
      <w:r w:rsidRPr="00BE3136">
        <w:rPr>
          <w:lang w:eastAsia="zh-CN"/>
        </w:rPr>
        <w:t xml:space="preserve">, </w:t>
      </w:r>
      <w:proofErr w:type="gramStart"/>
      <w:r w:rsidRPr="00BE3136">
        <w:rPr>
          <w:lang w:eastAsia="zh-CN"/>
        </w:rPr>
        <w:t>each</w:t>
      </w:r>
      <w:proofErr w:type="gramEnd"/>
      <w:r w:rsidRPr="00BE3136">
        <w:rPr>
          <w:lang w:eastAsia="zh-CN"/>
        </w:rPr>
        <w:t xml:space="preserve">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 xml:space="preserve">Example: CA_n1A-n2A-n3A-n4An has these </w:t>
      </w:r>
      <w:proofErr w:type="spellStart"/>
      <w:r w:rsidRPr="00BE3136">
        <w:rPr>
          <w:lang w:eastAsia="zh-CN"/>
        </w:rPr>
        <w:t>fallbacks</w:t>
      </w:r>
      <w:proofErr w:type="spellEnd"/>
      <w:r w:rsidRPr="00BE3136">
        <w:rPr>
          <w:lang w:eastAsia="zh-CN"/>
        </w:rPr>
        <w:t>:</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These</w:t>
      </w:r>
      <w:proofErr w:type="gramEnd"/>
      <w:r w:rsidRPr="00BE3136">
        <w:rPr>
          <w:lang w:eastAsia="zh-CN"/>
        </w:rPr>
        <w:t xml:space="preserve"> four combinations have these two carrier </w:t>
      </w:r>
      <w:proofErr w:type="spellStart"/>
      <w:r w:rsidRPr="00BE3136">
        <w:rPr>
          <w:lang w:eastAsia="zh-CN"/>
        </w:rPr>
        <w:t>fallbacks</w:t>
      </w:r>
      <w:proofErr w:type="spellEnd"/>
      <w:r w:rsidRPr="00BE3136">
        <w:rPr>
          <w:lang w:eastAsia="zh-CN"/>
        </w:rPr>
        <w:t xml:space="preserve"> (</w:t>
      </w:r>
      <w:proofErr w:type="spellStart"/>
      <w:r w:rsidRPr="00BE3136">
        <w:rPr>
          <w:lang w:eastAsia="zh-CN"/>
        </w:rPr>
        <w:t>colors</w:t>
      </w:r>
      <w:proofErr w:type="spellEnd"/>
      <w:r w:rsidRPr="00BE3136">
        <w:rPr>
          <w:lang w:eastAsia="zh-CN"/>
        </w:rPr>
        <w:t xml:space="preserve">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As</w:t>
      </w:r>
      <w:proofErr w:type="gramEnd"/>
      <w:r w:rsidRPr="00BE3136">
        <w:rPr>
          <w:lang w:eastAsia="zh-CN"/>
        </w:rPr>
        <w:t xml:space="preserve"> we see there are several duplicates, removing these we end up with these second level </w:t>
      </w:r>
      <w:proofErr w:type="spellStart"/>
      <w:r w:rsidRPr="00BE3136">
        <w:rPr>
          <w:lang w:eastAsia="zh-CN"/>
        </w:rPr>
        <w:t>fallbacks</w:t>
      </w:r>
      <w:proofErr w:type="spellEnd"/>
      <w:r w:rsidRPr="00BE3136">
        <w:rPr>
          <w:lang w:eastAsia="zh-CN"/>
        </w:rPr>
        <w:t>:</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proofErr w:type="gramStart"/>
      <w:r w:rsidRPr="00BE3136">
        <w:rPr>
          <w:lang w:eastAsia="zh-CN"/>
        </w:rPr>
        <w:t>All</w:t>
      </w:r>
      <w:proofErr w:type="gramEnd"/>
      <w:r w:rsidRPr="00BE3136">
        <w:rPr>
          <w:lang w:eastAsia="zh-CN"/>
        </w:rPr>
        <w:t xml:space="preserve">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This is a recursive action, we first have to check the next lower level </w:t>
      </w:r>
      <w:proofErr w:type="spellStart"/>
      <w:r w:rsidRPr="00BE3136">
        <w:rPr>
          <w:lang w:eastAsia="zh-CN"/>
        </w:rPr>
        <w:t>fallbacks</w:t>
      </w:r>
      <w:proofErr w:type="spellEnd"/>
      <w:r w:rsidRPr="00BE3136">
        <w:rPr>
          <w:lang w:eastAsia="zh-CN"/>
        </w:rPr>
        <w:t>,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for these DC, CA or SUL combinations are mandatory to be supported, as long as the corresponding UL is supported as well.</w:t>
      </w:r>
    </w:p>
    <w:p w14:paraId="05BC1226" w14:textId="327CE2B4" w:rsidR="001F7255" w:rsidRPr="0009755D" w:rsidRDefault="001F7255" w:rsidP="001F7255">
      <w:r>
        <w:t>One relatively simple example of such a combination is DC_2A_</w:t>
      </w:r>
      <w:proofErr w:type="gramStart"/>
      <w:r>
        <w:t>n261(</w:t>
      </w:r>
      <w:proofErr w:type="gramEnd"/>
      <w:r>
        <w:t xml:space="preserve">H-I). But already this simple example generates a </w:t>
      </w:r>
      <w:proofErr w:type="spellStart"/>
      <w:r>
        <w:t>fallback</w:t>
      </w:r>
      <w:proofErr w:type="spellEnd"/>
      <w:r>
        <w:t xml:space="preserve"> tree with 12 </w:t>
      </w:r>
      <w:proofErr w:type="spellStart"/>
      <w:r>
        <w:t>fallbacks</w:t>
      </w:r>
      <w:proofErr w:type="spellEnd"/>
      <w:r>
        <w:t xml:space="preserve">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lastRenderedPageBreak/>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proofErr w:type="spellStart"/>
      <w:r>
        <w:t>Fallback</w:t>
      </w:r>
      <w:proofErr w:type="spellEnd"/>
      <w:r>
        <w:t xml:space="preserve"> tree for DC_2A_</w:t>
      </w:r>
      <w:proofErr w:type="gramStart"/>
      <w:r>
        <w:t>n261(</w:t>
      </w:r>
      <w:proofErr w:type="gramEnd"/>
      <w:r>
        <w:t>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w:t>
      </w:r>
      <w:proofErr w:type="gramStart"/>
      <w:r w:rsidRPr="00DC06ED">
        <w:t>n260(</w:t>
      </w:r>
      <w:proofErr w:type="gramEnd"/>
      <w:r w:rsidRPr="00DC06ED">
        <w:t>2A-2O-Q)</w:t>
      </w:r>
      <w:r>
        <w:t xml:space="preserve"> and there are many of these combinations. For </w:t>
      </w:r>
      <w:r w:rsidRPr="00DC06ED">
        <w:t>CA_</w:t>
      </w:r>
      <w:proofErr w:type="gramStart"/>
      <w:r w:rsidRPr="00DC06ED">
        <w:t>n260(</w:t>
      </w:r>
      <w:proofErr w:type="gramEnd"/>
      <w:r w:rsidRPr="00DC06ED">
        <w:t>2A-2O-Q)</w:t>
      </w:r>
      <w:r>
        <w:t xml:space="preserve"> for example there is a </w:t>
      </w:r>
      <w:proofErr w:type="spellStart"/>
      <w:r>
        <w:t>fallback</w:t>
      </w:r>
      <w:proofErr w:type="spellEnd"/>
      <w:r>
        <w:t xml:space="preserve"> tree with 46 unique </w:t>
      </w:r>
      <w:proofErr w:type="spellStart"/>
      <w:r>
        <w:t>fallback</w:t>
      </w:r>
      <w:proofErr w:type="spellEnd"/>
      <w:r>
        <w:t xml:space="preserve"> combinations (all duplicates already removed). This combination is already in 38.101, however, most of these </w:t>
      </w:r>
      <w:proofErr w:type="spellStart"/>
      <w:r>
        <w:t>fallbacks</w:t>
      </w:r>
      <w:proofErr w:type="spellEnd"/>
      <w:r>
        <w:t xml:space="preserve"> were initially missing and added later.</w:t>
      </w:r>
    </w:p>
    <w:p w14:paraId="756839FB" w14:textId="72E55CAE" w:rsidR="001F7255" w:rsidRDefault="001F7255" w:rsidP="00BE3136">
      <w:pPr>
        <w:spacing w:after="120"/>
        <w:jc w:val="both"/>
      </w:pPr>
      <w:r w:rsidRPr="00562ECB">
        <w:t xml:space="preserve">All of these </w:t>
      </w:r>
      <w:proofErr w:type="spellStart"/>
      <w:r w:rsidRPr="00562ECB">
        <w:t>fallbacks</w:t>
      </w:r>
      <w:proofErr w:type="spellEnd"/>
      <w:r w:rsidRPr="00562ECB">
        <w:t xml:space="preserve"> have to be specified in 38.101 specs and need to be supported by the UE.</w:t>
      </w:r>
    </w:p>
    <w:p w14:paraId="3A854D37" w14:textId="0EB9E338" w:rsidR="001F7255" w:rsidRPr="00815EB8" w:rsidRDefault="007C1321" w:rsidP="00BE3136">
      <w:pPr>
        <w:pStyle w:val="31"/>
      </w:pPr>
      <w:bookmarkStart w:id="134" w:name="_Toc148476967"/>
      <w:r>
        <w:t>6.2</w:t>
      </w:r>
      <w:r w:rsidR="001F7255" w:rsidRPr="00815EB8">
        <w:t>.3</w:t>
      </w:r>
      <w:r w:rsidR="001F7255" w:rsidRPr="00815EB8">
        <w:tab/>
      </w:r>
      <w:proofErr w:type="spellStart"/>
      <w:r w:rsidR="001F7255" w:rsidRPr="0029030F">
        <w:t>Fallbacks</w:t>
      </w:r>
      <w:proofErr w:type="spellEnd"/>
      <w:r w:rsidR="001F7255" w:rsidRPr="0029030F">
        <w:t xml:space="preserve"> of EN-DC Configurations</w:t>
      </w:r>
      <w:bookmarkEnd w:id="134"/>
    </w:p>
    <w:p w14:paraId="26F01AB6" w14:textId="77777777" w:rsidR="001F7255" w:rsidRPr="00BE3136" w:rsidRDefault="001F7255" w:rsidP="001F7255">
      <w:pPr>
        <w:spacing w:after="120"/>
        <w:jc w:val="both"/>
      </w:pPr>
      <w:r w:rsidRPr="00BE3136">
        <w:t xml:space="preserve">In 38.101-3 we find this general rule on </w:t>
      </w:r>
      <w:proofErr w:type="spellStart"/>
      <w:r w:rsidRPr="00BE3136">
        <w:t>fallbacks</w:t>
      </w:r>
      <w:proofErr w:type="spellEnd"/>
      <w:r w:rsidRPr="00BE3136">
        <w:t xml:space="preserve">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A terminal which supports an inter-band EN-DC configuration with a certain UL configuration shall support the all lower order DL configurations of the lower order EN-DC combinations, which have this certain UL configuration and the fallbacks of this UL configuration</w:t>
      </w:r>
      <w:proofErr w:type="gramStart"/>
      <w:r w:rsidRPr="00815EB8">
        <w:rPr>
          <w:rFonts w:ascii="TimesNewRomanPSMT" w:hAnsi="TimesNewRomanPSMT"/>
          <w:i/>
          <w:sz w:val="20"/>
          <w:szCs w:val="20"/>
          <w:lang w:val="en-US"/>
        </w:rPr>
        <w:t xml:space="preserve">. </w:t>
      </w:r>
      <w:r w:rsidRPr="00815EB8">
        <w:rPr>
          <w:i/>
          <w:lang w:val="en-US"/>
        </w:rPr>
        <w:t>”</w:t>
      </w:r>
      <w:proofErr w:type="gramEnd"/>
    </w:p>
    <w:p w14:paraId="27B96553" w14:textId="77777777" w:rsidR="001F7255" w:rsidRPr="00BE3136" w:rsidRDefault="001F7255" w:rsidP="001F7255">
      <w:pPr>
        <w:spacing w:after="120"/>
        <w:jc w:val="both"/>
      </w:pPr>
      <w:r w:rsidRPr="00BE3136">
        <w:t xml:space="preserve">Of course this means that we have to support all </w:t>
      </w:r>
      <w:proofErr w:type="spellStart"/>
      <w:r w:rsidRPr="00BE3136">
        <w:t>fallbacks</w:t>
      </w:r>
      <w:proofErr w:type="spellEnd"/>
      <w:r w:rsidRPr="00BE3136">
        <w:t xml:space="preserve"> for which this rule is fulfilled.</w:t>
      </w:r>
    </w:p>
    <w:p w14:paraId="0E70FA78" w14:textId="77777777" w:rsidR="001F7255" w:rsidRDefault="001F7255" w:rsidP="001F7255">
      <w:pPr>
        <w:spacing w:after="120"/>
        <w:jc w:val="both"/>
      </w:pPr>
      <w:r w:rsidRPr="00BE3136">
        <w:t xml:space="preserve">This rule is a restriction of the general rule that all </w:t>
      </w:r>
      <w:proofErr w:type="spellStart"/>
      <w:r w:rsidRPr="00BE3136">
        <w:t>fallbacks</w:t>
      </w:r>
      <w:proofErr w:type="spellEnd"/>
      <w:r w:rsidRPr="00BE3136">
        <w:t xml:space="preserve">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DC_1A-2A_n3A as DL configuration has DC_1A_n3A, DC_2A_n3A as next level </w:t>
      </w:r>
      <w:proofErr w:type="spellStart"/>
      <w:r w:rsidRPr="00BE3136">
        <w:rPr>
          <w:lang w:eastAsia="zh-CN"/>
        </w:rPr>
        <w:t>fallbacks</w:t>
      </w:r>
      <w:proofErr w:type="spellEnd"/>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proofErr w:type="gramStart"/>
      <w:r w:rsidRPr="00BE3136">
        <w:rPr>
          <w:lang w:eastAsia="zh-CN"/>
        </w:rPr>
        <w:t>The</w:t>
      </w:r>
      <w:proofErr w:type="gramEnd"/>
      <w:r w:rsidRPr="00BE3136">
        <w:rPr>
          <w:lang w:eastAsia="zh-CN"/>
        </w:rPr>
        <w:t xml:space="preserve"> </w:t>
      </w:r>
      <w:proofErr w:type="spellStart"/>
      <w:r w:rsidRPr="00BE3136">
        <w:rPr>
          <w:lang w:eastAsia="zh-CN"/>
        </w:rPr>
        <w:t>fallback</w:t>
      </w:r>
      <w:proofErr w:type="spellEnd"/>
      <w:r w:rsidRPr="00BE3136">
        <w:rPr>
          <w:lang w:eastAsia="zh-CN"/>
        </w:rPr>
        <w:t xml:space="preserve"> DC_1A_n3A has the same UL DC_1A_n3A as the higher order combination, therefore this </w:t>
      </w:r>
      <w:proofErr w:type="spellStart"/>
      <w:r w:rsidRPr="00BE3136">
        <w:rPr>
          <w:lang w:eastAsia="zh-CN"/>
        </w:rPr>
        <w:t>fallback</w:t>
      </w:r>
      <w:proofErr w:type="spellEnd"/>
      <w:r w:rsidRPr="00BE3136">
        <w:rPr>
          <w:lang w:eastAsia="zh-CN"/>
        </w:rPr>
        <w:t xml:space="preserve">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The </w:t>
      </w:r>
      <w:proofErr w:type="spellStart"/>
      <w:r w:rsidRPr="00BE3136">
        <w:rPr>
          <w:lang w:eastAsia="zh-CN"/>
        </w:rPr>
        <w:t>fallback</w:t>
      </w:r>
      <w:proofErr w:type="spellEnd"/>
      <w:r w:rsidRPr="00BE3136">
        <w:rPr>
          <w:lang w:eastAsia="zh-CN"/>
        </w:rPr>
        <w:t xml:space="preserve"> DC_2A_n3A would need DC_2A_n3A as the UL, but only DC_1A_n3A is supported for the UL of the higher order combination, therefore this </w:t>
      </w:r>
      <w:proofErr w:type="spellStart"/>
      <w:r w:rsidRPr="00BE3136">
        <w:rPr>
          <w:lang w:eastAsia="zh-CN"/>
        </w:rPr>
        <w:t>fallback</w:t>
      </w:r>
      <w:proofErr w:type="spellEnd"/>
      <w:r w:rsidRPr="00BE3136">
        <w:rPr>
          <w:lang w:eastAsia="zh-CN"/>
        </w:rPr>
        <w:t xml:space="preserve"> is not mandatory to be supported.</w:t>
      </w:r>
    </w:p>
    <w:p w14:paraId="512EA9F8" w14:textId="590413C0" w:rsidR="001F7255" w:rsidRPr="00815EB8" w:rsidRDefault="001F7255" w:rsidP="001F7255">
      <w:pPr>
        <w:spacing w:after="120"/>
        <w:jc w:val="both"/>
        <w:rPr>
          <w:rFonts w:ascii="Arial" w:hAnsi="Arial" w:cs="Arial"/>
          <w:bCs/>
        </w:rPr>
      </w:pPr>
      <w:proofErr w:type="spellStart"/>
      <w:r w:rsidRPr="00BE3136">
        <w:t>Fallbacks</w:t>
      </w:r>
      <w:proofErr w:type="spellEnd"/>
      <w:r w:rsidRPr="00BE3136">
        <w:t xml:space="preserve">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135" w:name="_Toc148476968"/>
      <w:r>
        <w:t>6.2</w:t>
      </w:r>
      <w:r w:rsidR="001F7255">
        <w:t>.4</w:t>
      </w:r>
      <w:r w:rsidR="001F7255" w:rsidRPr="00815EB8">
        <w:tab/>
      </w:r>
      <w:proofErr w:type="spellStart"/>
      <w:r w:rsidR="001F7255" w:rsidRPr="0029030F">
        <w:t>Fallbacks</w:t>
      </w:r>
      <w:proofErr w:type="spellEnd"/>
      <w:r w:rsidR="001F7255" w:rsidRPr="0029030F">
        <w:t xml:space="preserve"> of UL Configurations</w:t>
      </w:r>
      <w:bookmarkEnd w:id="135"/>
    </w:p>
    <w:p w14:paraId="30A2A595" w14:textId="77777777" w:rsidR="001F7255" w:rsidRDefault="001F7255" w:rsidP="001F7255">
      <w:pPr>
        <w:spacing w:after="120"/>
        <w:jc w:val="both"/>
      </w:pPr>
      <w:r w:rsidRPr="00BE3136">
        <w:t xml:space="preserve">Of course </w:t>
      </w:r>
      <w:proofErr w:type="spellStart"/>
      <w:r w:rsidRPr="00BE3136">
        <w:t>fallbacks</w:t>
      </w:r>
      <w:proofErr w:type="spellEnd"/>
      <w:r w:rsidRPr="00BE3136">
        <w:t xml:space="preserve">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 xml:space="preserve">All </w:t>
      </w:r>
      <w:proofErr w:type="spellStart"/>
      <w:r w:rsidRPr="00BE3136">
        <w:rPr>
          <w:lang w:eastAsia="zh-CN"/>
        </w:rPr>
        <w:t>fallbacks</w:t>
      </w:r>
      <w:proofErr w:type="spellEnd"/>
      <w:r w:rsidRPr="00BE3136">
        <w:rPr>
          <w:lang w:eastAsia="zh-CN"/>
        </w:rPr>
        <w:t xml:space="preserve">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CA_n265M needs these UL </w:t>
      </w:r>
      <w:proofErr w:type="spellStart"/>
      <w:r w:rsidRPr="00BE3136">
        <w:rPr>
          <w:lang w:eastAsia="zh-CN"/>
        </w:rPr>
        <w:t>fallbacks</w:t>
      </w:r>
      <w:proofErr w:type="spellEnd"/>
      <w:r w:rsidRPr="00BE3136">
        <w:rPr>
          <w:lang w:eastAsia="zh-CN"/>
        </w:rPr>
        <w:t>: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 xml:space="preserve">Example: UL EN-DC DC_1A_n265M needs these UL </w:t>
      </w:r>
      <w:proofErr w:type="spellStart"/>
      <w:r w:rsidRPr="00BE3136">
        <w:rPr>
          <w:lang w:eastAsia="zh-CN"/>
        </w:rPr>
        <w:t>fallbacks</w:t>
      </w:r>
      <w:proofErr w:type="spellEnd"/>
      <w:r w:rsidRPr="00BE3136">
        <w:rPr>
          <w:lang w:eastAsia="zh-CN"/>
        </w:rPr>
        <w:t xml:space="preserve">: DC_1A_n265L, DC_1A_n265K, DC_1A_n265J, DC_1A_n265I, DC_1A_n265H, DC_1A_n265G, </w:t>
      </w:r>
      <w:proofErr w:type="gramStart"/>
      <w:r w:rsidRPr="00BE3136">
        <w:rPr>
          <w:lang w:eastAsia="zh-CN"/>
        </w:rPr>
        <w:t>DC</w:t>
      </w:r>
      <w:proofErr w:type="gramEnd"/>
      <w:r w:rsidRPr="00BE3136">
        <w:rPr>
          <w:lang w:eastAsia="zh-CN"/>
        </w:rPr>
        <w:t>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136" w:name="_Toc148476969"/>
      <w:r>
        <w:lastRenderedPageBreak/>
        <w:t>6.2.5</w:t>
      </w:r>
      <w:r w:rsidRPr="00815EB8">
        <w:tab/>
      </w:r>
      <w:proofErr w:type="spellStart"/>
      <w:r w:rsidRPr="0029030F">
        <w:t>Fallback</w:t>
      </w:r>
      <w:proofErr w:type="spellEnd"/>
      <w:r>
        <w:t xml:space="preserve"> rule</w:t>
      </w:r>
      <w:r w:rsidRPr="0029030F">
        <w:t xml:space="preserve">s </w:t>
      </w:r>
      <w:r>
        <w:t>for some exceptional cases</w:t>
      </w:r>
      <w:bookmarkEnd w:id="136"/>
    </w:p>
    <w:p w14:paraId="7A660DB1" w14:textId="77777777" w:rsidR="00EB5765" w:rsidRDefault="00EB5765" w:rsidP="00EB5765">
      <w:pPr>
        <w:spacing w:after="120"/>
        <w:jc w:val="both"/>
      </w:pPr>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_1A_n75A-n78A: </w:t>
      </w:r>
      <w:proofErr w:type="spellStart"/>
      <w:r w:rsidRPr="006E4340">
        <w:t>fallback</w:t>
      </w:r>
      <w:proofErr w:type="spellEnd"/>
      <w:r w:rsidRPr="006E4340">
        <w:t xml:space="preserve"> is DC_1A_n78A. And DC_1A_n75A which can’t be deployed in reality can’t be considered as </w:t>
      </w:r>
      <w:proofErr w:type="spellStart"/>
      <w:r w:rsidRPr="006E4340">
        <w:t>fallbacks</w:t>
      </w:r>
      <w:proofErr w:type="spellEnd"/>
      <w:r w:rsidRPr="006E4340">
        <w:t>.</w:t>
      </w:r>
      <w:r w:rsidRPr="006E4340">
        <w:rPr>
          <w:rFonts w:eastAsia="Times New Roman"/>
          <w:iCs/>
        </w:rPr>
        <w:t xml:space="preserve"> </w:t>
      </w:r>
      <w:r w:rsidRPr="006E4340">
        <w:t xml:space="preserve">All </w:t>
      </w:r>
      <w:proofErr w:type="spellStart"/>
      <w:r w:rsidRPr="006E4340">
        <w:t>fallbacks</w:t>
      </w:r>
      <w:proofErr w:type="spellEnd"/>
      <w:r w:rsidRPr="006E4340">
        <w:t xml:space="preserve"> of UL configurations with higher order need to be supported down to a single carrier.</w:t>
      </w:r>
    </w:p>
    <w:p w14:paraId="0B0EFA76" w14:textId="054B5BEF" w:rsidR="00EB5765" w:rsidRPr="006E4340" w:rsidRDefault="00EB5765" w:rsidP="00EB5765">
      <w:pPr>
        <w:pStyle w:val="aff2"/>
        <w:ind w:left="425" w:firstLineChars="10" w:firstLine="20"/>
      </w:pPr>
      <w:proofErr w:type="gramStart"/>
      <w:r w:rsidRPr="006E4340">
        <w:rPr>
          <w:rFonts w:eastAsia="Times New Roman"/>
          <w:iCs/>
        </w:rPr>
        <w:t xml:space="preserve">– </w:t>
      </w:r>
      <w:r>
        <w:rPr>
          <w:rFonts w:eastAsia="Times New Roman"/>
          <w:iCs/>
        </w:rPr>
        <w:t xml:space="preserve"> </w:t>
      </w:r>
      <w:r w:rsidRPr="006E4340">
        <w:t>DC</w:t>
      </w:r>
      <w:proofErr w:type="gramEnd"/>
      <w:r w:rsidRPr="006E4340">
        <w:t xml:space="preserve">_1A-7A_n38A-n78A: </w:t>
      </w:r>
      <w:proofErr w:type="spellStart"/>
      <w:r w:rsidRPr="006E4340">
        <w:t>fallbacks</w:t>
      </w:r>
      <w:proofErr w:type="spellEnd"/>
      <w:r w:rsidRPr="006E4340">
        <w:t xml:space="preserve"> are DC_1A-7A_n78A and DC_1A_n38A-n78A. DC_1A-7A_n38A and DC_7A_n38A-78A which can’t be deployed in reality can’t be considered as </w:t>
      </w:r>
      <w:proofErr w:type="spellStart"/>
      <w:r w:rsidRPr="006E4340">
        <w:t>fallbacks</w:t>
      </w:r>
      <w:proofErr w:type="spellEnd"/>
      <w:r w:rsidRPr="006E4340">
        <w:t>.</w:t>
      </w:r>
    </w:p>
    <w:p w14:paraId="3B546205" w14:textId="5D1FF45C" w:rsidR="00EB5765" w:rsidRDefault="00EB5765" w:rsidP="00A3229A">
      <w:pPr>
        <w:pStyle w:val="aff2"/>
        <w:ind w:left="425" w:firstLineChars="10" w:firstLine="20"/>
        <w:rPr>
          <w:rFonts w:eastAsia="宋体"/>
          <w:lang w:eastAsia="zh-CN"/>
        </w:rPr>
      </w:pPr>
      <w:proofErr w:type="gramStart"/>
      <w:r w:rsidRPr="006E4340">
        <w:rPr>
          <w:rFonts w:eastAsia="Times New Roman"/>
          <w:iCs/>
        </w:rPr>
        <w:t>–</w:t>
      </w:r>
      <w:r>
        <w:rPr>
          <w:rFonts w:eastAsia="Times New Roman"/>
          <w:iCs/>
        </w:rPr>
        <w:t xml:space="preserve">  </w:t>
      </w:r>
      <w:r w:rsidRPr="006E4340">
        <w:t>DL</w:t>
      </w:r>
      <w:proofErr w:type="gramEnd"/>
      <w:r w:rsidRPr="006E4340">
        <w:t xml:space="preserve"> CA_n1A-n7A-n38A: </w:t>
      </w:r>
      <w:proofErr w:type="spellStart"/>
      <w:r w:rsidRPr="006E4340">
        <w:t>fallbacks</w:t>
      </w:r>
      <w:proofErr w:type="spellEnd"/>
      <w:r w:rsidRPr="006E4340">
        <w:t xml:space="preserve"> are DL CA_n1A-n7A and DL CA_n1A-n38A. DL CA_n7A-n38A which can’t be deployed in reality can’t be considered as </w:t>
      </w:r>
      <w:proofErr w:type="spellStart"/>
      <w:r w:rsidRPr="006E4340">
        <w:t>fallbacks</w:t>
      </w:r>
      <w:proofErr w:type="spellEnd"/>
      <w:r w:rsidRPr="006E4340">
        <w:t>.</w:t>
      </w:r>
    </w:p>
    <w:p w14:paraId="285AE77D" w14:textId="734AC6FE" w:rsidR="00EB5765" w:rsidRDefault="00EB5765" w:rsidP="00A3229A">
      <w:pPr>
        <w:rPr>
          <w:rFonts w:eastAsia="宋体"/>
          <w:lang w:eastAsia="zh-CN"/>
        </w:rPr>
      </w:pPr>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p>
    <w:p w14:paraId="4320415B" w14:textId="65581526" w:rsidR="00632595" w:rsidRPr="00815EB8" w:rsidRDefault="00632595" w:rsidP="00632595">
      <w:pPr>
        <w:pStyle w:val="31"/>
        <w:spacing w:after="240"/>
        <w:ind w:left="0" w:firstLine="0"/>
      </w:pPr>
      <w:bookmarkStart w:id="137" w:name="_Toc148476970"/>
      <w:r>
        <w:t>6.2.6</w:t>
      </w:r>
      <w:r w:rsidRPr="00815EB8">
        <w:tab/>
      </w:r>
      <w:r>
        <w:t>G</w:t>
      </w:r>
      <w:r>
        <w:rPr>
          <w:rFonts w:hint="eastAsia"/>
          <w:lang w:eastAsia="zh-CN"/>
        </w:rPr>
        <w:t>ui</w:t>
      </w:r>
      <w:r>
        <w:rPr>
          <w:lang w:eastAsia="zh-CN"/>
        </w:rPr>
        <w:t xml:space="preserve">delines on valid CBW for higher order BC depending on </w:t>
      </w:r>
      <w:proofErr w:type="spellStart"/>
      <w:r>
        <w:rPr>
          <w:lang w:eastAsia="zh-CN"/>
        </w:rPr>
        <w:t>fallbacks</w:t>
      </w:r>
      <w:bookmarkEnd w:id="137"/>
      <w:proofErr w:type="spellEnd"/>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 xml:space="preserve">some new CBWs such as 35MHz/45MHz were added in the higher order combinations but not yet introduced in the corresponding </w:t>
      </w:r>
      <w:proofErr w:type="spellStart"/>
      <w:r w:rsidRPr="00F45145">
        <w:t>fallback</w:t>
      </w:r>
      <w:proofErr w:type="spellEnd"/>
      <w:r w:rsidRPr="00F45145">
        <w:t xml:space="preserve"> lower order combinations. It results in the inconsistencies and leads some extra maintenance work to remove the CBWs in the higher order combinations that are missing in the lower </w:t>
      </w:r>
      <w:proofErr w:type="spellStart"/>
      <w:r w:rsidRPr="00F45145">
        <w:t>fallbacks</w:t>
      </w:r>
      <w:proofErr w:type="spellEnd"/>
      <w:r w:rsidRPr="00F45145">
        <w:t xml:space="preserve">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138" w:name="_Toc148476971"/>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138"/>
    </w:p>
    <w:p w14:paraId="7E1EA5DD" w14:textId="77777777" w:rsidR="00E267BC" w:rsidRDefault="00E267BC" w:rsidP="00E267BC">
      <w:r w:rsidRPr="00074105">
        <w:t xml:space="preserve">To optimize the tables of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and </w:t>
      </w:r>
      <w:proofErr w:type="spellStart"/>
      <w:r w:rsidRPr="00074105">
        <w:t>ΔR</w:t>
      </w:r>
      <w:r w:rsidRPr="00074105">
        <w:rPr>
          <w:vertAlign w:val="subscript"/>
        </w:rPr>
        <w:t>IB,c</w:t>
      </w:r>
      <w:proofErr w:type="spellEnd"/>
      <w:r>
        <w:t xml:space="preserve"> tables, only the configurations having the same component E-UTRA / NR bands can be grouped into one cell (row). For example, </w:t>
      </w:r>
      <w:r w:rsidR="00D33D2E">
        <w:t>in Table 6.3</w:t>
      </w:r>
      <w:r>
        <w:t xml:space="preserve">-1 for the </w:t>
      </w:r>
      <w:proofErr w:type="spellStart"/>
      <w:r w:rsidRPr="00074105">
        <w:t>ΔT</w:t>
      </w:r>
      <w:r w:rsidRPr="00074105">
        <w:rPr>
          <w:vertAlign w:val="subscript"/>
        </w:rPr>
        <w:t>IB,c</w:t>
      </w:r>
      <w:proofErr w:type="spellEnd"/>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proofErr w:type="spellStart"/>
      <w:r w:rsidR="00C1156C" w:rsidRPr="00074105">
        <w:t>ΔT</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proofErr w:type="spellStart"/>
            <w:r w:rsidRPr="00360B71">
              <w:rPr>
                <w:color w:val="000000" w:themeColor="text1"/>
              </w:rPr>
              <w:t>ΔT</w:t>
            </w:r>
            <w:r w:rsidRPr="00360B71">
              <w:rPr>
                <w:color w:val="000000" w:themeColor="text1"/>
                <w:vertAlign w:val="subscript"/>
              </w:rPr>
              <w:t>IB,c</w:t>
            </w:r>
            <w:proofErr w:type="spellEnd"/>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and </w:t>
      </w:r>
      <w:proofErr w:type="spellStart"/>
      <w:r w:rsidRPr="007A08E0">
        <w:rPr>
          <w:b/>
        </w:rPr>
        <w:t>ΔR</w:t>
      </w:r>
      <w:r w:rsidRPr="007A08E0">
        <w:rPr>
          <w:b/>
          <w:vertAlign w:val="subscript"/>
        </w:rPr>
        <w:t>IB,c</w:t>
      </w:r>
      <w:proofErr w:type="spellEnd"/>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proofErr w:type="spellStart"/>
      <w:r w:rsidRPr="00074105">
        <w:t>ΔT</w:t>
      </w:r>
      <w:r w:rsidRPr="00074105">
        <w:rPr>
          <w:vertAlign w:val="subscript"/>
        </w:rPr>
        <w:t>IB</w:t>
      </w:r>
      <w:proofErr w:type="gramStart"/>
      <w:r w:rsidRPr="00074105">
        <w:rPr>
          <w:vertAlign w:val="subscript"/>
        </w:rPr>
        <w:t>,c</w:t>
      </w:r>
      <w:proofErr w:type="spellEnd"/>
      <w:proofErr w:type="gram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 c</w:t>
      </w:r>
      <w:r>
        <w:rPr>
          <w:lang w:eastAsia="zh-CN"/>
        </w:rPr>
        <w:t>onsidering that a statement of ‘</w:t>
      </w:r>
      <w:r>
        <w:t xml:space="preserve">Unless otherwise stated, </w:t>
      </w:r>
      <w:proofErr w:type="spellStart"/>
      <w:r>
        <w:t>ΔT</w:t>
      </w:r>
      <w:r>
        <w:rPr>
          <w:vertAlign w:val="subscript"/>
        </w:rPr>
        <w:t>IB,c</w:t>
      </w:r>
      <w:proofErr w:type="spellEnd"/>
      <w:r>
        <w:t xml:space="preserve"> / </w:t>
      </w:r>
      <w:proofErr w:type="spellStart"/>
      <w:r>
        <w:t>ΔR</w:t>
      </w:r>
      <w:r>
        <w:rPr>
          <w:vertAlign w:val="subscript"/>
        </w:rPr>
        <w:t>IB,c</w:t>
      </w:r>
      <w:proofErr w:type="spellEnd"/>
      <w:r>
        <w:rPr>
          <w:vertAlign w:val="subscript"/>
        </w:rPr>
        <w:t xml:space="preserve">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proofErr w:type="spellStart"/>
      <w:r w:rsidRPr="00074105">
        <w:t>ΔT</w:t>
      </w:r>
      <w:r w:rsidRPr="00074105">
        <w:rPr>
          <w:vertAlign w:val="subscript"/>
        </w:rPr>
        <w:t>IB,c</w:t>
      </w:r>
      <w:proofErr w:type="spellEnd"/>
      <w:r w:rsidRPr="00074105">
        <w:t xml:space="preserve"> </w:t>
      </w:r>
      <w:r>
        <w:t>/</w:t>
      </w:r>
      <w:r w:rsidRPr="00074105">
        <w:t xml:space="preserve"> </w:t>
      </w:r>
      <w:proofErr w:type="spellStart"/>
      <w:r w:rsidRPr="00074105">
        <w:t>ΔR</w:t>
      </w:r>
      <w:r w:rsidRPr="00074105">
        <w:rPr>
          <w:vertAlign w:val="subscript"/>
        </w:rPr>
        <w:t>IB,c</w:t>
      </w:r>
      <w:proofErr w:type="spellEnd"/>
      <w:r>
        <w:t xml:space="preserve"> table</w:t>
      </w:r>
      <w:r>
        <w:rPr>
          <w:lang w:eastAsia="zh-CN"/>
        </w:rPr>
        <w:t xml:space="preserve"> with all component band having the value of ‘-’ (zero). For example in the following </w:t>
      </w:r>
      <w:proofErr w:type="spellStart"/>
      <w:r>
        <w:t>ΔR</w:t>
      </w:r>
      <w:r>
        <w:rPr>
          <w:vertAlign w:val="subscript"/>
        </w:rPr>
        <w:t>IB,c</w:t>
      </w:r>
      <w:proofErr w:type="spellEnd"/>
      <w:r>
        <w:rPr>
          <w:vertAlign w:val="subscript"/>
        </w:rPr>
        <w:t xml:space="preserve">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proofErr w:type="spellStart"/>
      <w:r w:rsidR="00C1156C" w:rsidRPr="00074105">
        <w:t>Δ</w:t>
      </w:r>
      <w:r w:rsidR="00C1156C">
        <w:t>R</w:t>
      </w:r>
      <w:r w:rsidR="00C1156C" w:rsidRPr="00074105">
        <w:rPr>
          <w:vertAlign w:val="subscript"/>
        </w:rPr>
        <w:t>IB</w:t>
      </w:r>
      <w:proofErr w:type="gramStart"/>
      <w:r w:rsidR="00C1156C" w:rsidRPr="00074105">
        <w:rPr>
          <w:vertAlign w:val="subscript"/>
        </w:rPr>
        <w:t>,c</w:t>
      </w:r>
      <w:proofErr w:type="spellEnd"/>
      <w:proofErr w:type="gramEnd"/>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proofErr w:type="spellStart"/>
            <w:r w:rsidRPr="00BE3136">
              <w:rPr>
                <w:rFonts w:ascii="Arial" w:eastAsia="等线" w:hAnsi="Arial"/>
                <w:b/>
                <w:sz w:val="18"/>
              </w:rPr>
              <w:t>ΔR</w:t>
            </w:r>
            <w:r w:rsidRPr="00BE3136">
              <w:rPr>
                <w:rFonts w:ascii="Arial" w:eastAsia="等线" w:hAnsi="Arial"/>
                <w:b/>
                <w:sz w:val="18"/>
                <w:vertAlign w:val="subscript"/>
              </w:rPr>
              <w:t>IB,c</w:t>
            </w:r>
            <w:proofErr w:type="spellEnd"/>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Default="00E267BC" w:rsidP="00F85341">
      <w:pPr>
        <w:rPr>
          <w:b/>
        </w:rPr>
      </w:pPr>
      <w:r>
        <w:rPr>
          <w:b/>
        </w:rPr>
        <w:t>Guideline 2: For the band combination with all the component band</w:t>
      </w:r>
      <w:r w:rsidR="00893AA9">
        <w:rPr>
          <w:b/>
        </w:rPr>
        <w:t>s</w:t>
      </w:r>
      <w:r>
        <w:rPr>
          <w:b/>
        </w:rPr>
        <w:t xml:space="preserve"> having the </w:t>
      </w:r>
      <w:proofErr w:type="spellStart"/>
      <w:r w:rsidRPr="007A08E0">
        <w:rPr>
          <w:b/>
        </w:rPr>
        <w:t>ΔT</w:t>
      </w:r>
      <w:r w:rsidRPr="007A08E0">
        <w:rPr>
          <w:b/>
          <w:vertAlign w:val="subscript"/>
        </w:rPr>
        <w:t>IB</w:t>
      </w:r>
      <w:proofErr w:type="gramStart"/>
      <w:r w:rsidRPr="007A08E0">
        <w:rPr>
          <w:b/>
          <w:vertAlign w:val="subscript"/>
        </w:rPr>
        <w:t>,c</w:t>
      </w:r>
      <w:proofErr w:type="spellEnd"/>
      <w:proofErr w:type="gram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sidRPr="007A08E0">
        <w:rPr>
          <w:b/>
        </w:rPr>
        <w:t xml:space="preserve"> </w:t>
      </w:r>
      <w:r>
        <w:rPr>
          <w:b/>
        </w:rPr>
        <w:t xml:space="preserve">values as ‘-’ (zero), there is no need to be listed in the </w:t>
      </w:r>
      <w:proofErr w:type="spellStart"/>
      <w:r w:rsidRPr="007A08E0">
        <w:rPr>
          <w:b/>
        </w:rPr>
        <w:t>ΔT</w:t>
      </w:r>
      <w:r w:rsidRPr="007A08E0">
        <w:rPr>
          <w:b/>
          <w:vertAlign w:val="subscript"/>
        </w:rPr>
        <w:t>IB,c</w:t>
      </w:r>
      <w:proofErr w:type="spellEnd"/>
      <w:r w:rsidRPr="007A08E0">
        <w:rPr>
          <w:b/>
        </w:rPr>
        <w:t xml:space="preserve"> </w:t>
      </w:r>
      <w:r>
        <w:rPr>
          <w:b/>
        </w:rPr>
        <w:t>/</w:t>
      </w:r>
      <w:r w:rsidRPr="007A08E0">
        <w:rPr>
          <w:b/>
        </w:rPr>
        <w:t xml:space="preserve"> </w:t>
      </w:r>
      <w:proofErr w:type="spellStart"/>
      <w:r w:rsidRPr="007A08E0">
        <w:rPr>
          <w:b/>
        </w:rPr>
        <w:t>ΔR</w:t>
      </w:r>
      <w:r w:rsidRPr="007A08E0">
        <w:rPr>
          <w:b/>
          <w:vertAlign w:val="subscript"/>
        </w:rPr>
        <w:t>IB,c</w:t>
      </w:r>
      <w:proofErr w:type="spellEnd"/>
      <w:r>
        <w:rPr>
          <w:b/>
        </w:rPr>
        <w:t xml:space="preserve"> table.</w:t>
      </w:r>
    </w:p>
    <w:p w14:paraId="6B36A594" w14:textId="77777777" w:rsidR="00143A16" w:rsidRPr="00735E3B" w:rsidRDefault="00143A16" w:rsidP="00143A16">
      <w:r w:rsidRPr="00735E3B">
        <w:t>There are some special delta T</w:t>
      </w:r>
      <w:r w:rsidRPr="00DD53E2">
        <w:rPr>
          <w:vertAlign w:val="subscript"/>
        </w:rPr>
        <w:t>IB</w:t>
      </w:r>
      <w:r w:rsidRPr="00735E3B">
        <w:t xml:space="preserve"> and R</w:t>
      </w:r>
      <w:r w:rsidRPr="00DD53E2">
        <w:rPr>
          <w:vertAlign w:val="subscript"/>
        </w:rPr>
        <w:t>IB</w:t>
      </w:r>
      <w:r w:rsidRPr="00735E3B">
        <w:t xml:space="preserve"> values for the band combinations having SUL, SDL, immediately close component band, band combination with overlapping component band, and EN-DC combination with LTE LAA component band in the current specifications. However, the denotations for the delta T</w:t>
      </w:r>
      <w:r w:rsidRPr="00735E3B">
        <w:rPr>
          <w:vertAlign w:val="subscript"/>
        </w:rPr>
        <w:t>IB</w:t>
      </w:r>
      <w:r w:rsidRPr="00735E3B">
        <w:t xml:space="preserve"> and R</w:t>
      </w:r>
      <w:r w:rsidRPr="00735E3B">
        <w:rPr>
          <w:vertAlign w:val="subscript"/>
        </w:rPr>
        <w:t>IB</w:t>
      </w:r>
      <w:r w:rsidRPr="00735E3B">
        <w:t xml:space="preserve"> values for these special constituent band are inconsistent among different band combinations, some </w:t>
      </w:r>
      <w:r>
        <w:t xml:space="preserve">of which </w:t>
      </w:r>
      <w:r w:rsidRPr="00735E3B">
        <w:t xml:space="preserve">having the value of “-”, some </w:t>
      </w:r>
      <w:r>
        <w:t xml:space="preserve">of which </w:t>
      </w:r>
      <w:r w:rsidRPr="00735E3B">
        <w:t xml:space="preserve">having the value of “N/A”, while some </w:t>
      </w:r>
      <w:r>
        <w:t xml:space="preserve">of </w:t>
      </w:r>
      <w:r w:rsidRPr="00735E3B">
        <w:t>others having the value of non-zero number.</w:t>
      </w:r>
      <w:r>
        <w:t xml:space="preserve"> To avoid inconsistencies, the following guideline is applied to the band combinations having special component band.</w:t>
      </w:r>
    </w:p>
    <w:p w14:paraId="2A7B1A66" w14:textId="77777777"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4FB089CE" w14:textId="77777777" w:rsidR="00143A16" w:rsidRDefault="00143A16" w:rsidP="0069786E">
      <w:pPr>
        <w:pStyle w:val="B10"/>
        <w:spacing w:after="60"/>
        <w:rPr>
          <w:i/>
          <w:iCs/>
          <w:color w:val="000000"/>
        </w:rPr>
      </w:pPr>
      <w:proofErr w:type="gramStart"/>
      <w:r w:rsidRPr="0069786E">
        <w:rPr>
          <w:rFonts w:ascii="宋体" w:hAnsi="宋体" w:hint="eastAsia"/>
          <w:iCs/>
          <w:color w:val="000000"/>
          <w:kern w:val="2"/>
        </w:rPr>
        <w:t>·</w:t>
      </w:r>
      <w:r w:rsidRPr="0069786E">
        <w:rPr>
          <w:i/>
          <w:iCs/>
          <w:color w:val="000000"/>
          <w:kern w:val="2"/>
        </w:rPr>
        <w:t xml:space="preserve">  Non</w:t>
      </w:r>
      <w:proofErr w:type="gramEnd"/>
      <w:r w:rsidRPr="0069786E">
        <w:rPr>
          <w:i/>
          <w:iCs/>
          <w:color w:val="000000"/>
          <w:kern w:val="2"/>
        </w:rPr>
        <w:t>-zero value is not allowed for the special bands in the delta T</w:t>
      </w:r>
      <w:r w:rsidRPr="0069786E">
        <w:rPr>
          <w:i/>
          <w:iCs/>
          <w:color w:val="000000"/>
          <w:kern w:val="2"/>
          <w:vertAlign w:val="subscript"/>
        </w:rPr>
        <w:t>IB</w:t>
      </w:r>
      <w:r w:rsidRPr="0069786E">
        <w:rPr>
          <w:i/>
          <w:iCs/>
          <w:color w:val="000000"/>
          <w:kern w:val="2"/>
        </w:rPr>
        <w:t>/R</w:t>
      </w:r>
      <w:r w:rsidRPr="0069786E">
        <w:rPr>
          <w:i/>
          <w:iCs/>
          <w:color w:val="000000"/>
          <w:kern w:val="2"/>
          <w:vertAlign w:val="subscript"/>
        </w:rPr>
        <w:t>IB</w:t>
      </w:r>
      <w:r w:rsidRPr="0069786E">
        <w:rPr>
          <w:i/>
          <w:iCs/>
          <w:color w:val="000000"/>
          <w:kern w:val="2"/>
        </w:rPr>
        <w:t xml:space="preserve"> tables.</w:t>
      </w:r>
    </w:p>
    <w:p w14:paraId="42A37A01" w14:textId="77777777" w:rsidR="00143A16" w:rsidRPr="0069786E" w:rsidRDefault="00143A16" w:rsidP="0069786E">
      <w:pPr>
        <w:pStyle w:val="B10"/>
        <w:spacing w:after="60"/>
        <w:rPr>
          <w:rFonts w:ascii="Arial" w:hAnsi="Arial" w:cs="Arial"/>
          <w:iCs/>
          <w:color w:val="000000"/>
          <w:kern w:val="2"/>
        </w:rPr>
      </w:pPr>
      <w:proofErr w:type="gramStart"/>
      <w:r w:rsidRPr="0069786E">
        <w:rPr>
          <w:rFonts w:ascii="宋体" w:hAnsi="宋体" w:hint="eastAsia"/>
          <w:iCs/>
          <w:color w:val="000000"/>
          <w:kern w:val="2"/>
        </w:rPr>
        <w:t>·</w:t>
      </w:r>
      <w:r w:rsidRPr="0069786E">
        <w:rPr>
          <w:iCs/>
          <w:color w:val="000000"/>
          <w:kern w:val="2"/>
        </w:rPr>
        <w:t xml:space="preserve">  </w:t>
      </w:r>
      <w:r w:rsidRPr="00A27A64">
        <w:rPr>
          <w:i/>
          <w:iCs/>
          <w:color w:val="000000"/>
        </w:rPr>
        <w:t>If</w:t>
      </w:r>
      <w:proofErr w:type="gramEnd"/>
      <w:r w:rsidRPr="00A27A64">
        <w:rPr>
          <w:i/>
          <w:iCs/>
          <w:color w:val="000000"/>
        </w:rPr>
        <w:t xml:space="preserve"> uplink is not supported on a constituted band of the DC/CA band combination, "N/A" is used when deriving the delta T requirements for that constituted band of the band combination</w:t>
      </w:r>
      <w:r>
        <w:rPr>
          <w:i/>
          <w:iCs/>
          <w:color w:val="000000"/>
        </w:rPr>
        <w:t>.</w:t>
      </w:r>
    </w:p>
    <w:p w14:paraId="148C4DDC" w14:textId="77777777" w:rsidR="00143A16" w:rsidRPr="00F8112B" w:rsidRDefault="00143A16" w:rsidP="0069786E">
      <w:pPr>
        <w:pStyle w:val="B10"/>
        <w:spacing w:after="60"/>
      </w:pPr>
      <w:proofErr w:type="gramStart"/>
      <w:r w:rsidRPr="0069786E">
        <w:rPr>
          <w:rFonts w:ascii="宋体" w:hAnsi="宋体" w:hint="eastAsia"/>
          <w:iCs/>
          <w:color w:val="000000"/>
          <w:kern w:val="2"/>
        </w:rPr>
        <w:t>·</w:t>
      </w:r>
      <w:r w:rsidRPr="00FB3369">
        <w:rPr>
          <w:iCs/>
          <w:color w:val="000000"/>
        </w:rPr>
        <w:t xml:space="preserve">  </w:t>
      </w:r>
      <w:r w:rsidRPr="00A27A64">
        <w:rPr>
          <w:i/>
          <w:iCs/>
          <w:color w:val="000000"/>
        </w:rPr>
        <w:t>If</w:t>
      </w:r>
      <w:proofErr w:type="gramEnd"/>
      <w:r w:rsidRPr="00A27A64">
        <w:rPr>
          <w:i/>
          <w:iCs/>
          <w:color w:val="000000"/>
        </w:rPr>
        <w:t xml:space="preserve"> downlink is not supported on a constituted band of the DC/CA band combination, "N/A" is used when deriving the delta R requirements for that constituted band of the band combination</w:t>
      </w:r>
      <w:r>
        <w:rPr>
          <w:i/>
          <w:iCs/>
          <w:color w:val="000000"/>
        </w:rPr>
        <w:t>.</w:t>
      </w:r>
    </w:p>
    <w:p w14:paraId="2AC54978" w14:textId="77777777" w:rsidR="00143A16" w:rsidRPr="00143A16" w:rsidRDefault="00143A16" w:rsidP="00F85341"/>
    <w:p w14:paraId="24A64A35" w14:textId="5A55D461" w:rsidR="00F22B95" w:rsidRPr="00F22B95" w:rsidRDefault="00F22B95" w:rsidP="00F22B95">
      <w:pPr>
        <w:pStyle w:val="21"/>
        <w:rPr>
          <w:lang w:val="en-US"/>
        </w:rPr>
      </w:pPr>
      <w:bookmarkStart w:id="139" w:name="_Toc148476972"/>
      <w:r w:rsidRPr="00F22B95">
        <w:rPr>
          <w:lang w:val="en-US"/>
        </w:rPr>
        <w:t>6.</w:t>
      </w:r>
      <w:r>
        <w:rPr>
          <w:lang w:val="en-US"/>
        </w:rPr>
        <w:t>4</w:t>
      </w:r>
      <w:r w:rsidRPr="00BC078F">
        <w:rPr>
          <w:lang w:val="en-US"/>
        </w:rPr>
        <w:tab/>
      </w:r>
      <w:r w:rsidRPr="00F22B95">
        <w:rPr>
          <w:lang w:val="en-US"/>
        </w:rPr>
        <w:t>Guidelines on simplification for CA configurations</w:t>
      </w:r>
      <w:bookmarkEnd w:id="139"/>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w:t>
      </w:r>
      <w:proofErr w:type="gramStart"/>
      <w:r w:rsidRPr="00BC078F">
        <w:rPr>
          <w:b/>
        </w:rPr>
        <w:t>“ ”</w:t>
      </w:r>
      <w:proofErr w:type="gramEnd"/>
      <w:r w:rsidRPr="00BC078F">
        <w:rPr>
          <w:b/>
        </w:rPr>
        <w:t>,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E32C93">
      <w:pPr>
        <w:pStyle w:val="aff2"/>
        <w:numPr>
          <w:ilvl w:val="0"/>
          <w:numId w:val="27"/>
        </w:numPr>
        <w:spacing w:after="120"/>
        <w:contextualSpacing w:val="0"/>
        <w:rPr>
          <w:b/>
          <w:sz w:val="16"/>
          <w:szCs w:val="16"/>
        </w:rPr>
      </w:pPr>
      <w:r w:rsidRPr="00BC078F">
        <w:rPr>
          <w:b/>
          <w:sz w:val="16"/>
          <w:szCs w:val="16"/>
        </w:rPr>
        <w:lastRenderedPageBreak/>
        <w:t xml:space="preserve">Note:  The delimiter “/” will only be used in the uplink configurations for the sake of simplicity. For example, </w:t>
      </w:r>
      <w:proofErr w:type="spellStart"/>
      <w:r w:rsidRPr="00BC078F">
        <w:rPr>
          <w:b/>
          <w:sz w:val="16"/>
          <w:szCs w:val="16"/>
        </w:rPr>
        <w:t>CA_nxA-nyA</w:t>
      </w:r>
      <w:proofErr w:type="spellEnd"/>
      <w:r w:rsidRPr="00BC078F">
        <w:rPr>
          <w:b/>
          <w:sz w:val="16"/>
          <w:szCs w:val="16"/>
        </w:rPr>
        <w:t xml:space="preserve">/B/C denotes </w:t>
      </w:r>
      <w:proofErr w:type="spellStart"/>
      <w:r w:rsidRPr="00BC078F">
        <w:rPr>
          <w:b/>
          <w:sz w:val="16"/>
          <w:szCs w:val="16"/>
        </w:rPr>
        <w:t>CA_nxA-nyA</w:t>
      </w:r>
      <w:proofErr w:type="spellEnd"/>
      <w:r w:rsidRPr="00BC078F">
        <w:rPr>
          <w:b/>
          <w:sz w:val="16"/>
          <w:szCs w:val="16"/>
        </w:rPr>
        <w:t xml:space="preserve">, </w:t>
      </w:r>
      <w:proofErr w:type="spellStart"/>
      <w:r w:rsidRPr="00BC078F">
        <w:rPr>
          <w:b/>
          <w:sz w:val="16"/>
          <w:szCs w:val="16"/>
        </w:rPr>
        <w:t>CA_nxA-nyB</w:t>
      </w:r>
      <w:proofErr w:type="spellEnd"/>
      <w:r w:rsidRPr="00BC078F">
        <w:rPr>
          <w:b/>
          <w:sz w:val="16"/>
          <w:szCs w:val="16"/>
        </w:rPr>
        <w:t xml:space="preserve"> and </w:t>
      </w:r>
      <w:proofErr w:type="spellStart"/>
      <w:r w:rsidRPr="00BC078F">
        <w:rPr>
          <w:b/>
          <w:sz w:val="16"/>
          <w:szCs w:val="16"/>
        </w:rPr>
        <w:t>CA_nxA-nyC</w:t>
      </w:r>
      <w:proofErr w:type="spellEnd"/>
      <w:r w:rsidRPr="00BC078F">
        <w:rPr>
          <w:b/>
          <w:sz w:val="16"/>
          <w:szCs w:val="16"/>
        </w:rPr>
        <w:t xml:space="preserve">, where </w:t>
      </w:r>
      <w:proofErr w:type="spellStart"/>
      <w:r w:rsidRPr="00BC078F">
        <w:rPr>
          <w:b/>
          <w:sz w:val="16"/>
          <w:szCs w:val="16"/>
        </w:rPr>
        <w:t>nx</w:t>
      </w:r>
      <w:proofErr w:type="spellEnd"/>
      <w:r w:rsidRPr="00BC078F">
        <w:rPr>
          <w:b/>
          <w:sz w:val="16"/>
          <w:szCs w:val="16"/>
        </w:rPr>
        <w:t xml:space="preserve"> and </w:t>
      </w:r>
      <w:proofErr w:type="spellStart"/>
      <w:proofErr w:type="gramStart"/>
      <w:r w:rsidRPr="00BC078F">
        <w:rPr>
          <w:b/>
          <w:sz w:val="16"/>
          <w:szCs w:val="16"/>
        </w:rPr>
        <w:t>ny</w:t>
      </w:r>
      <w:proofErr w:type="spellEnd"/>
      <w:proofErr w:type="gramEnd"/>
      <w:r w:rsidRPr="00BC078F">
        <w:rPr>
          <w:b/>
          <w:sz w:val="16"/>
          <w:szCs w:val="16"/>
        </w:rPr>
        <w:t xml:space="preserve"> are two NR bands, </w:t>
      </w:r>
      <w:proofErr w:type="spellStart"/>
      <w:r w:rsidRPr="00BC078F">
        <w:rPr>
          <w:b/>
          <w:sz w:val="16"/>
          <w:szCs w:val="16"/>
        </w:rPr>
        <w:t>n</w:t>
      </w:r>
      <w:r w:rsidRPr="00BC078F">
        <w:rPr>
          <w:b/>
          <w:sz w:val="16"/>
          <w:szCs w:val="16"/>
          <w:lang w:eastAsia="zh-CN"/>
        </w:rPr>
        <w:t>y</w:t>
      </w:r>
      <w:proofErr w:type="spellEnd"/>
      <w:r w:rsidRPr="00BC078F">
        <w:rPr>
          <w:b/>
          <w:sz w:val="16"/>
          <w:szCs w:val="16"/>
          <w:lang w:eastAsia="zh-CN"/>
        </w:rPr>
        <w:t xml:space="preserve">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 xml:space="preserve">Note (*): The delimiter “/” will only be used in the uplink configurations for the sake of simplicity. For example, </w:t>
            </w:r>
            <w:proofErr w:type="spellStart"/>
            <w:r w:rsidRPr="00BC078F">
              <w:rPr>
                <w:color w:val="FF0000"/>
                <w:szCs w:val="18"/>
                <w:highlight w:val="yellow"/>
              </w:rPr>
              <w:t>CA_nxA-nyA</w:t>
            </w:r>
            <w:proofErr w:type="spellEnd"/>
            <w:r w:rsidRPr="00BC078F">
              <w:rPr>
                <w:color w:val="FF0000"/>
                <w:szCs w:val="18"/>
                <w:highlight w:val="yellow"/>
              </w:rPr>
              <w:t xml:space="preserve">/B/C denotes </w:t>
            </w:r>
            <w:proofErr w:type="spellStart"/>
            <w:r w:rsidRPr="00BC078F">
              <w:rPr>
                <w:color w:val="FF0000"/>
                <w:szCs w:val="18"/>
                <w:highlight w:val="yellow"/>
              </w:rPr>
              <w:t>CA_nxA-nyA</w:t>
            </w:r>
            <w:proofErr w:type="spellEnd"/>
            <w:r w:rsidRPr="00BC078F">
              <w:rPr>
                <w:color w:val="FF0000"/>
                <w:szCs w:val="18"/>
                <w:highlight w:val="yellow"/>
              </w:rPr>
              <w:t xml:space="preserve">, </w:t>
            </w:r>
            <w:proofErr w:type="spellStart"/>
            <w:r w:rsidRPr="00BC078F">
              <w:rPr>
                <w:color w:val="FF0000"/>
                <w:szCs w:val="18"/>
                <w:highlight w:val="yellow"/>
              </w:rPr>
              <w:t>CA_nxA-nyB</w:t>
            </w:r>
            <w:proofErr w:type="spellEnd"/>
            <w:r w:rsidRPr="00BC078F">
              <w:rPr>
                <w:color w:val="FF0000"/>
                <w:szCs w:val="18"/>
                <w:highlight w:val="yellow"/>
              </w:rPr>
              <w:t xml:space="preserve"> and </w:t>
            </w:r>
            <w:proofErr w:type="spellStart"/>
            <w:r w:rsidRPr="00BC078F">
              <w:rPr>
                <w:color w:val="FF0000"/>
                <w:szCs w:val="18"/>
                <w:highlight w:val="yellow"/>
              </w:rPr>
              <w:t>CA_nxA-nyC</w:t>
            </w:r>
            <w:proofErr w:type="spellEnd"/>
            <w:r w:rsidRPr="00BC078F">
              <w:rPr>
                <w:color w:val="FF0000"/>
                <w:szCs w:val="18"/>
                <w:highlight w:val="yellow"/>
              </w:rPr>
              <w:t xml:space="preserve">, where </w:t>
            </w:r>
            <w:proofErr w:type="spellStart"/>
            <w:r w:rsidRPr="00BC078F">
              <w:rPr>
                <w:color w:val="FF0000"/>
                <w:szCs w:val="18"/>
                <w:highlight w:val="yellow"/>
              </w:rPr>
              <w:t>nx</w:t>
            </w:r>
            <w:proofErr w:type="spellEnd"/>
            <w:r w:rsidRPr="00BC078F">
              <w:rPr>
                <w:color w:val="FF0000"/>
                <w:szCs w:val="18"/>
                <w:highlight w:val="yellow"/>
              </w:rPr>
              <w:t xml:space="preserve"> and </w:t>
            </w:r>
            <w:proofErr w:type="spellStart"/>
            <w:r w:rsidRPr="00BC078F">
              <w:rPr>
                <w:color w:val="FF0000"/>
                <w:szCs w:val="18"/>
                <w:highlight w:val="yellow"/>
              </w:rPr>
              <w:t>ny</w:t>
            </w:r>
            <w:proofErr w:type="spellEnd"/>
            <w:r w:rsidRPr="00BC078F">
              <w:rPr>
                <w:color w:val="FF0000"/>
                <w:szCs w:val="18"/>
                <w:highlight w:val="yellow"/>
              </w:rPr>
              <w:t xml:space="preserve"> are two NR bands, </w:t>
            </w:r>
            <w:proofErr w:type="spellStart"/>
            <w:r w:rsidRPr="00BC078F">
              <w:rPr>
                <w:color w:val="FF0000"/>
                <w:szCs w:val="18"/>
                <w:highlight w:val="yellow"/>
              </w:rPr>
              <w:t>ny</w:t>
            </w:r>
            <w:proofErr w:type="spellEnd"/>
            <w:r w:rsidRPr="00BC078F">
              <w:rPr>
                <w:color w:val="FF0000"/>
                <w:szCs w:val="18"/>
                <w:highlight w:val="yellow"/>
              </w:rPr>
              <w:t xml:space="preserve">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140" w:name="_Toc148476973"/>
      <w:r w:rsidRPr="00F22B95">
        <w:rPr>
          <w:lang w:val="en-US"/>
        </w:rPr>
        <w:lastRenderedPageBreak/>
        <w:t>6.</w:t>
      </w:r>
      <w:r>
        <w:rPr>
          <w:lang w:val="en-US"/>
        </w:rPr>
        <w:t>5</w:t>
      </w:r>
      <w:r w:rsidRPr="00BC078F">
        <w:rPr>
          <w:lang w:val="en-US"/>
        </w:rPr>
        <w:tab/>
      </w:r>
      <w:r w:rsidRPr="00F22B95">
        <w:rPr>
          <w:lang w:val="en-US"/>
        </w:rPr>
        <w:t>Guidelines on</w:t>
      </w:r>
      <w:r>
        <w:rPr>
          <w:lang w:val="en-US"/>
        </w:rPr>
        <w:t xml:space="preserve"> Co-Existence analysis</w:t>
      </w:r>
      <w:bookmarkEnd w:id="140"/>
    </w:p>
    <w:p w14:paraId="5E8D7643" w14:textId="4E875A6D" w:rsidR="00D91B4E" w:rsidRPr="00815EB8" w:rsidRDefault="00D91B4E" w:rsidP="00D91B4E">
      <w:pPr>
        <w:pStyle w:val="31"/>
      </w:pPr>
      <w:bookmarkStart w:id="141" w:name="_Toc148476974"/>
      <w:r>
        <w:t>6.5.1</w:t>
      </w:r>
      <w:r w:rsidRPr="00815EB8">
        <w:tab/>
      </w:r>
      <w:r w:rsidRPr="00A01FBF">
        <w:rPr>
          <w:rFonts w:cs="Arial"/>
          <w:sz w:val="24"/>
          <w:szCs w:val="24"/>
        </w:rPr>
        <w:t>Uplink Intra-Band CA</w:t>
      </w:r>
      <w:r>
        <w:rPr>
          <w:rFonts w:cs="Arial"/>
          <w:sz w:val="24"/>
          <w:szCs w:val="24"/>
        </w:rPr>
        <w:t xml:space="preserve"> with two UL CC transmissions</w:t>
      </w:r>
      <w:bookmarkEnd w:id="141"/>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w:t>
      </w:r>
      <w:proofErr w:type="spellStart"/>
      <w:r w:rsidR="00461C35">
        <w:rPr>
          <w:lang w:eastAsia="zh-CN"/>
        </w:rPr>
        <w:t>CA_nXXB</w:t>
      </w:r>
      <w:proofErr w:type="spellEnd"/>
      <w:r w:rsidR="00461C35">
        <w:rPr>
          <w:lang w:eastAsia="zh-CN"/>
        </w:rPr>
        <w:t>/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w:t>
      </w:r>
      <w:proofErr w:type="spellStart"/>
      <w:r>
        <w:rPr>
          <w:lang w:eastAsia="zh-CN"/>
        </w:rPr>
        <w:t>Tx</w:t>
      </w:r>
      <w:proofErr w:type="spellEnd"/>
      <w:r>
        <w:rPr>
          <w:lang w:eastAsia="zh-CN"/>
        </w:rPr>
        <w:t xml:space="preserve"> combinations with 2 band UL with non-contiguous intra-band CA in one of the bands is not considered because it would require 3 non-contiguous UL clusters which is not allowed in R18.</w:t>
      </w:r>
    </w:p>
    <w:p w14:paraId="680DEF30" w14:textId="30790D5F" w:rsidR="00D91B4E" w:rsidRPr="00D91B4E" w:rsidRDefault="00461C35" w:rsidP="00D91B4E">
      <w:r>
        <w:rPr>
          <w:lang w:eastAsia="zh-CN"/>
        </w:rPr>
        <w:t xml:space="preserve">Based on the above, an IMD calculation table can be made generic for all above cases as shown in </w:t>
      </w:r>
      <w:r>
        <w:rPr>
          <w:lang w:eastAsia="en-GB"/>
        </w:rPr>
        <w:t>Table 6.5.1-1.</w:t>
      </w:r>
    </w:p>
    <w:p w14:paraId="1D78110D" w14:textId="23ADE021" w:rsidR="00461C35" w:rsidRPr="00444364" w:rsidRDefault="00461C35" w:rsidP="00444364">
      <w:pPr>
        <w:pStyle w:val="TH"/>
      </w:pPr>
      <w:r w:rsidRPr="00444364">
        <w:t>Table 6.5.1-1: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142"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42"/>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6D4EC153" w:rsidR="00461C35" w:rsidRDefault="00461C35" w:rsidP="00444364">
      <w:pPr>
        <w:spacing w:beforeLines="50" w:before="120"/>
      </w:pPr>
      <w:r>
        <w:rPr>
          <w:lang w:eastAsia="en-GB"/>
        </w:rPr>
        <w:t>If any issues are identified via the calculations presented in Table 6.5.1-1 additional REFSENS requirements may be needed.</w:t>
      </w:r>
    </w:p>
    <w:p w14:paraId="152BCAF1" w14:textId="24489A5A" w:rsidR="00D91B4E" w:rsidRDefault="00461C35" w:rsidP="00F85341">
      <w:pPr>
        <w:rPr>
          <w:u w:val="single"/>
          <w:lang w:eastAsia="ja-JP"/>
        </w:rPr>
      </w:pPr>
      <w:r w:rsidRPr="002C5E67">
        <w:rPr>
          <w:u w:val="single"/>
          <w:lang w:eastAsia="ja-JP"/>
        </w:rPr>
        <w:t xml:space="preserve">In the </w:t>
      </w:r>
      <w:r>
        <w:rPr>
          <w:u w:val="single"/>
          <w:lang w:eastAsia="ja-JP"/>
        </w:rPr>
        <w:t>Table 6.5.1</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4.5pt;mso-width-percent:0;mso-height-percent:0;mso-width-percent:0;mso-height-percent:0" o:ole="">
            <v:imagedata r:id="rId18" o:title=""/>
          </v:shape>
          <o:OLEObject Type="Embed" ProgID="Visio.Drawing.15" ShapeID="_x0000_i1027" DrawAspect="Content" ObjectID="_1759261873" r:id="rId19"/>
        </w:object>
      </w:r>
    </w:p>
    <w:p w14:paraId="688C5D44" w14:textId="1B5ABCE0" w:rsidR="00461C35" w:rsidRPr="00461C35" w:rsidRDefault="00461C35" w:rsidP="00444364">
      <w:pPr>
        <w:pStyle w:val="TF"/>
      </w:pPr>
      <w:r w:rsidRPr="00444364">
        <w:t xml:space="preserve">Figure </w:t>
      </w:r>
      <w:r w:rsidRPr="00461C35">
        <w:t>6.5.</w:t>
      </w:r>
      <w:r>
        <w:t>1</w:t>
      </w:r>
      <w:r w:rsidRPr="00444364">
        <w:t>-1: Co-existence studies for Uplink Intra-Band Non-Contiguous CA</w:t>
      </w:r>
    </w:p>
    <w:p w14:paraId="060625C2" w14:textId="77777777" w:rsidR="001341FF" w:rsidRDefault="001341FF" w:rsidP="001341FF">
      <w:pPr>
        <w:pStyle w:val="21"/>
        <w:rPr>
          <w:lang w:val="en-US"/>
        </w:rPr>
      </w:pPr>
      <w:bookmarkStart w:id="143" w:name="_Toc98485732"/>
      <w:bookmarkStart w:id="144" w:name="_Toc106096708"/>
      <w:bookmarkStart w:id="145" w:name="_Toc148476975"/>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143"/>
      <w:bookmarkEnd w:id="144"/>
      <w:bookmarkEnd w:id="145"/>
    </w:p>
    <w:p w14:paraId="34E33F28" w14:textId="77777777" w:rsidR="001341FF" w:rsidRDefault="001341FF" w:rsidP="001341FF">
      <w:pPr>
        <w:pStyle w:val="31"/>
      </w:pPr>
      <w:bookmarkStart w:id="146" w:name="_Toc98485733"/>
      <w:bookmarkStart w:id="147" w:name="_Toc106096709"/>
      <w:bookmarkStart w:id="148" w:name="_Toc148476976"/>
      <w:r>
        <w:t>6.6.1</w:t>
      </w:r>
      <w:r w:rsidRPr="00F00C5E">
        <w:rPr>
          <w:rFonts w:ascii="Calibri" w:hAnsi="Calibri"/>
          <w:sz w:val="22"/>
          <w:szCs w:val="22"/>
          <w:lang w:eastAsia="sv-SE"/>
        </w:rPr>
        <w:tab/>
      </w:r>
      <w:r w:rsidRPr="003F1C46">
        <w:t>Introduction of BCS4/BCS5</w:t>
      </w:r>
      <w:bookmarkEnd w:id="146"/>
      <w:bookmarkEnd w:id="147"/>
      <w:bookmarkEnd w:id="148"/>
    </w:p>
    <w:p w14:paraId="0CFAC228" w14:textId="77777777" w:rsidR="001341FF" w:rsidRDefault="001341FF" w:rsidP="001341FF">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proofErr w:type="spellStart"/>
      <w:r w:rsidRPr="00220178">
        <w:rPr>
          <w:i/>
        </w:rPr>
        <w:t>supportedMinBandwidthDL</w:t>
      </w:r>
      <w:proofErr w:type="spellEnd"/>
      <w:r w:rsidRPr="00220178">
        <w:rPr>
          <w:i/>
        </w:rPr>
        <w:t>/</w:t>
      </w:r>
      <w:proofErr w:type="spellStart"/>
      <w:r w:rsidRPr="00220178">
        <w:rPr>
          <w:i/>
        </w:rPr>
        <w:t>supportedMinBandwidthUL</w:t>
      </w:r>
      <w:proofErr w:type="spellEnd"/>
      <w:r w:rsidRPr="00220178">
        <w:t>] is allowe</w:t>
      </w:r>
      <w:r w:rsidRPr="002B7069">
        <w:rPr>
          <w:rFonts w:cs="Arial"/>
        </w:rPr>
        <w:t>d for early implementation from Rel-15</w:t>
      </w:r>
      <w:r w:rsidRPr="002B7069">
        <w:t>.</w:t>
      </w:r>
      <w:r>
        <w:t xml:space="preserve"> F</w:t>
      </w:r>
      <w:r w:rsidRPr="00322B82">
        <w:t xml:space="preserve">or a legacy </w:t>
      </w:r>
      <w:proofErr w:type="spellStart"/>
      <w:r w:rsidRPr="00322B82">
        <w:t>gNB</w:t>
      </w:r>
      <w:proofErr w:type="spellEnd"/>
      <w:r w:rsidRPr="00322B82">
        <w:t xml:space="preserve">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 xml:space="preserve">contiguous CA with BCS4/BCS5. For inter-band CA </w:t>
      </w:r>
      <w:r>
        <w:lastRenderedPageBreak/>
        <w:t>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proofErr w:type="spellStart"/>
            <w:r w:rsidRPr="00322B82">
              <w:rPr>
                <w:color w:val="000000" w:themeColor="text1"/>
              </w:rPr>
              <w:t>CA_nXC</w:t>
            </w:r>
            <w:proofErr w:type="spellEnd"/>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proofErr w:type="spellStart"/>
            <w:r w:rsidRPr="00322B82">
              <w:rPr>
                <w:color w:val="000000" w:themeColor="text1"/>
              </w:rPr>
              <w:t>CA_nXC</w:t>
            </w:r>
            <w:proofErr w:type="spellEnd"/>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proofErr w:type="spellStart"/>
            <w:r w:rsidRPr="00322B82">
              <w:rPr>
                <w:color w:val="000000" w:themeColor="text1"/>
              </w:rPr>
              <w:t>CA_nX</w:t>
            </w:r>
            <w:proofErr w:type="spellEnd"/>
            <w:r w:rsidRPr="00322B82">
              <w:rPr>
                <w:color w:val="000000" w:themeColor="text1"/>
              </w:rPr>
              <w:t>(2A)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 xml:space="preserve">See </w:t>
            </w:r>
            <w:proofErr w:type="spellStart"/>
            <w:r w:rsidRPr="00322B82">
              <w:rPr>
                <w:color w:val="000000" w:themeColor="text1"/>
              </w:rPr>
              <w:t>nX</w:t>
            </w:r>
            <w:proofErr w:type="spellEnd"/>
            <w:r w:rsidRPr="00322B82">
              <w:rPr>
                <w:color w:val="000000" w:themeColor="text1"/>
              </w:rPr>
              <w:t xml:space="preserve">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proofErr w:type="spellStart"/>
            <w:r w:rsidRPr="00322B82">
              <w:rPr>
                <w:color w:val="000000" w:themeColor="text1"/>
              </w:rPr>
              <w:t>CA_nXA-nYA</w:t>
            </w:r>
            <w:proofErr w:type="spellEnd"/>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proofErr w:type="spellStart"/>
            <w:r w:rsidRPr="00322B82">
              <w:rPr>
                <w:color w:val="000000" w:themeColor="text1"/>
              </w:rPr>
              <w:t>CA_nXA-nYC</w:t>
            </w:r>
            <w:proofErr w:type="spellEnd"/>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proofErr w:type="spellStart"/>
            <w:r w:rsidRPr="00322B82">
              <w:rPr>
                <w:color w:val="000000" w:themeColor="text1"/>
              </w:rPr>
              <w:t>CA_nXA-nYA</w:t>
            </w:r>
            <w:proofErr w:type="spellEnd"/>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proofErr w:type="spellStart"/>
            <w:r w:rsidRPr="00322B82">
              <w:rPr>
                <w:color w:val="000000" w:themeColor="text1"/>
              </w:rPr>
              <w:t>nY</w:t>
            </w:r>
            <w:proofErr w:type="spellEnd"/>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proofErr w:type="spellStart"/>
            <w:r w:rsidRPr="00322B82">
              <w:rPr>
                <w:color w:val="000000" w:themeColor="text1"/>
              </w:rPr>
              <w:t>nX</w:t>
            </w:r>
            <w:proofErr w:type="spellEnd"/>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 xml:space="preserve">See </w:t>
            </w:r>
            <w:proofErr w:type="spellStart"/>
            <w:r w:rsidRPr="00322B82">
              <w:rPr>
                <w:color w:val="000000" w:themeColor="text1"/>
                <w:lang w:eastAsia="zh-CN"/>
              </w:rPr>
              <w:t>nX</w:t>
            </w:r>
            <w:proofErr w:type="spellEnd"/>
            <w:r w:rsidRPr="00322B82">
              <w:rPr>
                <w:color w:val="000000" w:themeColor="text1"/>
                <w:lang w:eastAsia="zh-CN"/>
              </w:rPr>
              <w:t xml:space="preserve">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proofErr w:type="spellStart"/>
            <w:r w:rsidRPr="00322B82">
              <w:rPr>
                <w:color w:val="000000" w:themeColor="text1"/>
                <w:lang w:eastAsia="zh-CN"/>
              </w:rPr>
              <w:t>nY</w:t>
            </w:r>
            <w:proofErr w:type="spellEnd"/>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 xml:space="preserve">See </w:t>
            </w:r>
            <w:proofErr w:type="spellStart"/>
            <w:r w:rsidRPr="00322B82">
              <w:rPr>
                <w:color w:val="000000" w:themeColor="text1"/>
                <w:lang w:eastAsia="zh-CN"/>
              </w:rPr>
              <w:t>nY</w:t>
            </w:r>
            <w:proofErr w:type="spellEnd"/>
            <w:r w:rsidRPr="00322B82">
              <w:rPr>
                <w:color w:val="000000" w:themeColor="text1"/>
                <w:lang w:eastAsia="zh-CN"/>
              </w:rPr>
              <w:t xml:space="preserve">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3139D873" w14:textId="77777777" w:rsidR="001341FF" w:rsidRPr="00466948" w:rsidRDefault="001341FF" w:rsidP="001341FF"/>
    <w:p w14:paraId="1331842E" w14:textId="77777777" w:rsidR="001341FF" w:rsidRDefault="001341FF" w:rsidP="001341FF">
      <w:pPr>
        <w:pStyle w:val="Guidance"/>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31"/>
      </w:pPr>
      <w:bookmarkStart w:id="149" w:name="_Toc98485734"/>
      <w:bookmarkStart w:id="150" w:name="_Toc106096710"/>
      <w:bookmarkStart w:id="151" w:name="_Toc148476977"/>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149"/>
      <w:bookmarkEnd w:id="150"/>
      <w:bookmarkEnd w:id="151"/>
    </w:p>
    <w:p w14:paraId="758445B4" w14:textId="77777777" w:rsidR="001341FF" w:rsidRPr="00C11D58" w:rsidRDefault="001341FF" w:rsidP="001341FF">
      <w:pPr>
        <w:rPr>
          <w:rFonts w:eastAsia="宋体"/>
          <w:lang w:eastAsia="zh-CN"/>
        </w:rPr>
      </w:pPr>
      <w:r>
        <w:rPr>
          <w:rFonts w:eastAsia="宋体" w:hint="eastAsia"/>
          <w:lang w:eastAsia="zh-CN"/>
        </w:rPr>
        <w:t>T</w:t>
      </w:r>
      <w:r>
        <w:rPr>
          <w:rFonts w:eastAsia="宋体"/>
          <w:lang w:eastAsia="zh-CN"/>
        </w:rPr>
        <w:t>he following are the rules for applying BCS4/BCS5 for band combination request:</w:t>
      </w:r>
    </w:p>
    <w:p w14:paraId="6E72F636" w14:textId="77777777" w:rsidR="001341FF" w:rsidRPr="005F623D" w:rsidRDefault="001341FF" w:rsidP="001341FF">
      <w:pPr>
        <w:pStyle w:val="B10"/>
      </w:pPr>
      <w:r w:rsidRPr="005F623D">
        <w:lastRenderedPageBreak/>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31"/>
      </w:pPr>
      <w:bookmarkStart w:id="152" w:name="_Toc98485735"/>
      <w:bookmarkStart w:id="153" w:name="_Toc106096711"/>
      <w:bookmarkStart w:id="154" w:name="_Toc148476978"/>
      <w:r>
        <w:t>6.6.3</w:t>
      </w:r>
      <w:r w:rsidRPr="00F00C5E">
        <w:rPr>
          <w:rFonts w:ascii="Calibri" w:hAnsi="Calibri"/>
          <w:sz w:val="22"/>
          <w:szCs w:val="22"/>
          <w:lang w:eastAsia="sv-SE"/>
        </w:rPr>
        <w:tab/>
      </w:r>
      <w:r>
        <w:t>T</w:t>
      </w:r>
      <w:r w:rsidRPr="006527E2">
        <w:t>he maximum aggregated bandwidth for intra-band CA with BCS4/BCS5</w:t>
      </w:r>
      <w:bookmarkEnd w:id="152"/>
      <w:bookmarkEnd w:id="153"/>
      <w:bookmarkEnd w:id="154"/>
    </w:p>
    <w:p w14:paraId="5B310284" w14:textId="77777777" w:rsidR="001341FF" w:rsidRDefault="001341FF" w:rsidP="00CB216A">
      <w:pPr>
        <w:rPr>
          <w:lang w:eastAsia="ko-KR"/>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proofErr w:type="spellStart"/>
      <w:r w:rsidRPr="006527E2">
        <w:rPr>
          <w:rFonts w:eastAsia="宋体"/>
          <w:lang w:eastAsia="ko-KR"/>
        </w:rPr>
        <w:t>BW</w:t>
      </w:r>
      <w:r w:rsidRPr="006527E2">
        <w:rPr>
          <w:rFonts w:eastAsia="宋体"/>
          <w:vertAlign w:val="subscript"/>
          <w:lang w:eastAsia="ko-KR"/>
        </w:rPr>
        <w:t>Channel_CA</w:t>
      </w:r>
      <w:proofErr w:type="spellEnd"/>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proofErr w:type="gramStart"/>
      <w:r>
        <w:rPr>
          <w:lang w:eastAsia="ko-KR"/>
        </w:rPr>
        <w:t>min{</w:t>
      </w:r>
      <w:proofErr w:type="gramEnd"/>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21"/>
        <w:ind w:left="574" w:hanging="574"/>
        <w:rPr>
          <w:lang w:val="en-US"/>
        </w:rPr>
      </w:pPr>
      <w:bookmarkStart w:id="155" w:name="_Toc148476979"/>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155"/>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lastRenderedPageBreak/>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宋体"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EUTRA </w:t>
            </w:r>
            <w:r w:rsidRPr="00514719">
              <w:rPr>
                <w:rFonts w:ascii="Arial" w:hAnsi="Arial"/>
                <w:b/>
                <w:sz w:val="18"/>
              </w:rPr>
              <w:t>/ NR</w:t>
            </w:r>
            <w:r w:rsidRPr="00514719">
              <w:rPr>
                <w:rFonts w:ascii="Arial" w:eastAsia="宋体"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 F</w:t>
            </w:r>
            <w:r w:rsidRPr="00514719">
              <w:rPr>
                <w:rFonts w:ascii="Arial" w:eastAsia="宋体" w:hAnsi="Arial"/>
                <w:b/>
                <w:sz w:val="18"/>
                <w:vertAlign w:val="subscript"/>
              </w:rPr>
              <w:t>c</w:t>
            </w:r>
            <w:r w:rsidRPr="00514719">
              <w:rPr>
                <w:rFonts w:ascii="Arial" w:eastAsia="宋体" w:hAnsi="Arial"/>
                <w:b/>
                <w:sz w:val="18"/>
              </w:rPr>
              <w:t xml:space="preserve"> </w:t>
            </w:r>
            <w:r w:rsidRPr="00514719">
              <w:rPr>
                <w:rFonts w:ascii="Arial" w:eastAsia="宋体"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UL/DL BW </w:t>
            </w:r>
            <w:r w:rsidRPr="00514719">
              <w:rPr>
                <w:rFonts w:ascii="Arial" w:eastAsia="宋体"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3493E79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DL F</w:t>
            </w:r>
            <w:r w:rsidRPr="00514719">
              <w:rPr>
                <w:rFonts w:ascii="Arial" w:eastAsia="宋体" w:hAnsi="Arial"/>
                <w:b/>
                <w:sz w:val="18"/>
                <w:vertAlign w:val="subscript"/>
              </w:rPr>
              <w:t>c</w:t>
            </w:r>
            <w:r w:rsidRPr="00514719">
              <w:rPr>
                <w:rFonts w:ascii="Arial" w:eastAsia="宋体"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MSD </w:t>
            </w:r>
            <w:r w:rsidRPr="00514719">
              <w:rPr>
                <w:rFonts w:ascii="Arial" w:eastAsia="宋体"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3A_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3C_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IMD2</w:t>
            </w:r>
          </w:p>
        </w:tc>
      </w:tr>
    </w:tbl>
    <w:p w14:paraId="233CFF55" w14:textId="77777777" w:rsidR="00512E3C" w:rsidRDefault="00512E3C" w:rsidP="00512E3C">
      <w:pPr>
        <w:spacing w:after="120"/>
        <w:ind w:left="564" w:hanging="564"/>
        <w:rPr>
          <w:rFonts w:eastAsia="Yu Mincho"/>
          <w:lang w:val="pt-BR" w:eastAsia="ja-JP"/>
        </w:rPr>
      </w:pPr>
    </w:p>
    <w:p w14:paraId="308E3175" w14:textId="244DCED9" w:rsidR="004201C1" w:rsidRPr="00CB216A" w:rsidRDefault="004201C1" w:rsidP="004201C1">
      <w:pPr>
        <w:pStyle w:val="21"/>
        <w:ind w:left="574" w:hanging="574"/>
        <w:rPr>
          <w:lang w:val="en-US"/>
        </w:rPr>
      </w:pPr>
      <w:bookmarkStart w:id="156" w:name="_Toc148476980"/>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156"/>
    </w:p>
    <w:p w14:paraId="5A0C1EA2" w14:textId="415E7B41" w:rsidR="004201C1" w:rsidRDefault="0025157A" w:rsidP="004201C1">
      <w:pPr>
        <w:pStyle w:val="31"/>
      </w:pPr>
      <w:bookmarkStart w:id="157" w:name="_Toc148476981"/>
      <w:r>
        <w:t>6.8</w:t>
      </w:r>
      <w:r w:rsidR="004201C1">
        <w:t>.1</w:t>
      </w:r>
      <w:r w:rsidR="004201C1" w:rsidRPr="00F00C5E">
        <w:rPr>
          <w:rFonts w:ascii="Calibri" w:hAnsi="Calibri"/>
          <w:sz w:val="22"/>
          <w:szCs w:val="22"/>
          <w:lang w:eastAsia="sv-SE"/>
        </w:rPr>
        <w:tab/>
      </w:r>
      <w:r w:rsidR="004201C1">
        <w:t>CA configuration table</w:t>
      </w:r>
      <w:bookmarkEnd w:id="157"/>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3DFA1D52" w14:textId="77777777" w:rsidR="004201C1" w:rsidRDefault="004201C1" w:rsidP="004201C1">
      <w:pPr>
        <w:pStyle w:val="B10"/>
      </w:pPr>
      <w:r w:rsidRPr="006E5372">
        <w:lastRenderedPageBreak/>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p>
    <w:p w14:paraId="596544B7" w14:textId="77777777" w:rsidR="004201C1" w:rsidRPr="00A360E3" w:rsidRDefault="004201C1" w:rsidP="004201C1">
      <w:pPr>
        <w:pStyle w:val="B10"/>
        <w:rPr>
          <w:bCs/>
        </w:rPr>
        <w:sectPr w:rsidR="004201C1" w:rsidRPr="00A360E3">
          <w:headerReference w:type="default" r:id="rId20"/>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lastRenderedPageBreak/>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overflowPunct w:val="0"/>
              <w:autoSpaceDE w:val="0"/>
              <w:autoSpaceDN w:val="0"/>
              <w:adjustRightInd w:val="0"/>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proofErr w:type="spellStart"/>
            <w:r>
              <w:rPr>
                <w:rFonts w:eastAsia="Yu Mincho" w:cs="Arial"/>
                <w:lang w:eastAsia="ko-KR"/>
              </w:rPr>
              <w:t>CA_n</w:t>
            </w:r>
            <w:proofErr w:type="spellEnd"/>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F173040" w14:textId="77777777" w:rsidR="004201C1" w:rsidRDefault="004201C1" w:rsidP="004201C1"/>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21"/>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lastRenderedPageBreak/>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2</w:t>
            </w:r>
            <w:r w:rsidRPr="00840AB1">
              <w:rPr>
                <w:rFonts w:ascii="Arial" w:eastAsia="宋体"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3</w:t>
            </w:r>
            <w:r w:rsidRPr="00840AB1">
              <w:rPr>
                <w:rFonts w:ascii="Arial" w:eastAsia="宋体"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4</w:t>
            </w:r>
            <w:r w:rsidRPr="00840AB1">
              <w:rPr>
                <w:rFonts w:ascii="Arial" w:eastAsia="宋体"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6</w:t>
            </w:r>
            <w:r w:rsidRPr="00840AB1">
              <w:rPr>
                <w:rFonts w:ascii="Arial" w:eastAsia="宋体"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7</w:t>
            </w:r>
            <w:r w:rsidRPr="00840AB1">
              <w:rPr>
                <w:rFonts w:ascii="Arial" w:eastAsia="宋体"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8</w:t>
            </w:r>
            <w:r w:rsidRPr="00840AB1">
              <w:rPr>
                <w:rFonts w:ascii="Arial" w:eastAsia="宋体"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9</w:t>
            </w:r>
            <w:r w:rsidRPr="00840AB1">
              <w:rPr>
                <w:rFonts w:ascii="Arial" w:eastAsia="宋体"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1</w:t>
            </w:r>
            <w:r w:rsidRPr="00840AB1">
              <w:rPr>
                <w:rFonts w:ascii="Arial" w:eastAsia="宋体"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5858F28E"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宋体"/>
              </w:rPr>
            </w:pPr>
          </w:p>
        </w:tc>
        <w:tc>
          <w:tcPr>
            <w:tcW w:w="709" w:type="dxa"/>
            <w:tcMar>
              <w:left w:w="28" w:type="dxa"/>
              <w:right w:w="28" w:type="dxa"/>
            </w:tcMar>
            <w:hideMark/>
          </w:tcPr>
          <w:p w14:paraId="565979F1" w14:textId="77777777" w:rsidR="004201C1" w:rsidRPr="00840AB1" w:rsidRDefault="004201C1" w:rsidP="00F220EF">
            <w:pPr>
              <w:pStyle w:val="TAC"/>
              <w:rPr>
                <w:rFonts w:eastAsia="宋体"/>
              </w:rPr>
            </w:pPr>
          </w:p>
        </w:tc>
        <w:tc>
          <w:tcPr>
            <w:tcW w:w="567" w:type="dxa"/>
            <w:tcMar>
              <w:left w:w="28" w:type="dxa"/>
              <w:right w:w="28" w:type="dxa"/>
            </w:tcMar>
            <w:vAlign w:val="center"/>
          </w:tcPr>
          <w:p w14:paraId="41A8033E" w14:textId="77777777" w:rsidR="004201C1" w:rsidRPr="00840AB1" w:rsidRDefault="004201C1" w:rsidP="00F220EF">
            <w:pPr>
              <w:pStyle w:val="TAC"/>
              <w:rPr>
                <w:rFonts w:eastAsia="宋体"/>
              </w:rPr>
            </w:pPr>
          </w:p>
        </w:tc>
        <w:tc>
          <w:tcPr>
            <w:tcW w:w="628" w:type="dxa"/>
            <w:tcMar>
              <w:left w:w="28" w:type="dxa"/>
              <w:right w:w="28" w:type="dxa"/>
            </w:tcMar>
          </w:tcPr>
          <w:p w14:paraId="6591428E"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宋体"/>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08EAFD4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宋体"/>
              </w:rPr>
            </w:pPr>
          </w:p>
        </w:tc>
        <w:tc>
          <w:tcPr>
            <w:tcW w:w="709" w:type="dxa"/>
            <w:tcMar>
              <w:left w:w="28" w:type="dxa"/>
              <w:right w:w="28" w:type="dxa"/>
            </w:tcMar>
            <w:hideMark/>
          </w:tcPr>
          <w:p w14:paraId="604E4918" w14:textId="77777777" w:rsidR="004201C1" w:rsidRPr="00840AB1" w:rsidRDefault="004201C1" w:rsidP="00F220EF">
            <w:pPr>
              <w:pStyle w:val="TAC"/>
              <w:rPr>
                <w:rFonts w:eastAsia="宋体"/>
              </w:rPr>
            </w:pPr>
          </w:p>
        </w:tc>
        <w:tc>
          <w:tcPr>
            <w:tcW w:w="567" w:type="dxa"/>
            <w:tcMar>
              <w:left w:w="28" w:type="dxa"/>
              <w:right w:w="28" w:type="dxa"/>
            </w:tcMar>
            <w:vAlign w:val="center"/>
          </w:tcPr>
          <w:p w14:paraId="3657062B" w14:textId="77777777" w:rsidR="004201C1" w:rsidRPr="00840AB1" w:rsidRDefault="004201C1" w:rsidP="00F220EF">
            <w:pPr>
              <w:pStyle w:val="TAC"/>
              <w:rPr>
                <w:rFonts w:eastAsia="宋体"/>
              </w:rPr>
            </w:pPr>
          </w:p>
        </w:tc>
        <w:tc>
          <w:tcPr>
            <w:tcW w:w="628" w:type="dxa"/>
            <w:tcMar>
              <w:left w:w="28" w:type="dxa"/>
              <w:right w:w="28" w:type="dxa"/>
            </w:tcMar>
          </w:tcPr>
          <w:p w14:paraId="43948167"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宋体"/>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4A23799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宋体"/>
              </w:rPr>
            </w:pPr>
          </w:p>
        </w:tc>
        <w:tc>
          <w:tcPr>
            <w:tcW w:w="709" w:type="dxa"/>
            <w:tcMar>
              <w:left w:w="28" w:type="dxa"/>
              <w:right w:w="28" w:type="dxa"/>
            </w:tcMar>
            <w:hideMark/>
          </w:tcPr>
          <w:p w14:paraId="1ADDBBED" w14:textId="77777777" w:rsidR="004201C1" w:rsidRPr="00840AB1" w:rsidRDefault="004201C1" w:rsidP="00F220EF">
            <w:pPr>
              <w:pStyle w:val="TAC"/>
              <w:rPr>
                <w:rFonts w:eastAsia="宋体"/>
              </w:rPr>
            </w:pPr>
          </w:p>
        </w:tc>
        <w:tc>
          <w:tcPr>
            <w:tcW w:w="567" w:type="dxa"/>
            <w:tcMar>
              <w:left w:w="28" w:type="dxa"/>
              <w:right w:w="28" w:type="dxa"/>
            </w:tcMar>
            <w:vAlign w:val="center"/>
          </w:tcPr>
          <w:p w14:paraId="477F3CC1" w14:textId="77777777" w:rsidR="004201C1" w:rsidRPr="00840AB1" w:rsidRDefault="004201C1" w:rsidP="00F220EF">
            <w:pPr>
              <w:pStyle w:val="TAC"/>
              <w:rPr>
                <w:rFonts w:eastAsia="宋体"/>
              </w:rPr>
            </w:pPr>
          </w:p>
        </w:tc>
        <w:tc>
          <w:tcPr>
            <w:tcW w:w="628" w:type="dxa"/>
            <w:tcMar>
              <w:left w:w="28" w:type="dxa"/>
              <w:right w:w="28" w:type="dxa"/>
            </w:tcMar>
          </w:tcPr>
          <w:p w14:paraId="774A80CA"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宋体"/>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宋体"/>
              </w:rPr>
              <w:t>30</w:t>
            </w:r>
          </w:p>
        </w:tc>
        <w:tc>
          <w:tcPr>
            <w:tcW w:w="709" w:type="dxa"/>
          </w:tcPr>
          <w:p w14:paraId="0A38611A"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宋体"/>
              </w:rPr>
              <w:t>30</w:t>
            </w:r>
          </w:p>
        </w:tc>
        <w:tc>
          <w:tcPr>
            <w:tcW w:w="709" w:type="dxa"/>
          </w:tcPr>
          <w:p w14:paraId="2C1725C1"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宋体"/>
              </w:rPr>
              <w:t>30</w:t>
            </w:r>
          </w:p>
        </w:tc>
        <w:tc>
          <w:tcPr>
            <w:tcW w:w="709" w:type="dxa"/>
          </w:tcPr>
          <w:p w14:paraId="230519F2"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宋体"/>
              </w:rPr>
            </w:pPr>
            <w:r>
              <w:rPr>
                <w:rFonts w:cs="Arial"/>
                <w:szCs w:val="18"/>
              </w:rPr>
              <w:t>…</w:t>
            </w:r>
          </w:p>
        </w:tc>
        <w:tc>
          <w:tcPr>
            <w:tcW w:w="709" w:type="dxa"/>
          </w:tcPr>
          <w:p w14:paraId="257A45DC"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宋体"/>
              </w:rPr>
            </w:pPr>
            <w:r w:rsidRPr="00840AB1">
              <w:rPr>
                <w:rFonts w:eastAsia="宋体"/>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宋体"/>
              </w:rPr>
            </w:pPr>
            <w:r w:rsidRPr="00840AB1">
              <w:rPr>
                <w:rFonts w:eastAsia="宋体"/>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宋体"/>
              </w:rPr>
            </w:pPr>
            <w:r w:rsidRPr="00840AB1">
              <w:rPr>
                <w:rFonts w:eastAsia="宋体"/>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宋体"/>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宋体"/>
              </w:rPr>
            </w:pPr>
          </w:p>
        </w:tc>
        <w:tc>
          <w:tcPr>
            <w:tcW w:w="709" w:type="dxa"/>
            <w:tcMar>
              <w:left w:w="28" w:type="dxa"/>
              <w:right w:w="28" w:type="dxa"/>
            </w:tcMar>
          </w:tcPr>
          <w:p w14:paraId="6063CDEC" w14:textId="77777777" w:rsidR="004201C1" w:rsidRPr="00840AB1" w:rsidRDefault="004201C1" w:rsidP="00F220EF">
            <w:pPr>
              <w:pStyle w:val="TAC"/>
              <w:rPr>
                <w:rFonts w:eastAsia="宋体"/>
              </w:rPr>
            </w:pPr>
            <w:r w:rsidRPr="00840AB1">
              <w:rPr>
                <w:rFonts w:eastAsia="宋体"/>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宋体"/>
              </w:rPr>
            </w:pPr>
          </w:p>
        </w:tc>
        <w:tc>
          <w:tcPr>
            <w:tcW w:w="709" w:type="dxa"/>
            <w:tcMar>
              <w:left w:w="28" w:type="dxa"/>
              <w:right w:w="28" w:type="dxa"/>
            </w:tcMar>
          </w:tcPr>
          <w:p w14:paraId="2CAB213A" w14:textId="77777777" w:rsidR="004201C1" w:rsidRPr="00840AB1" w:rsidRDefault="004201C1" w:rsidP="00F220EF">
            <w:pPr>
              <w:pStyle w:val="TAC"/>
              <w:rPr>
                <w:rFonts w:eastAsia="宋体"/>
              </w:rPr>
            </w:pPr>
            <w:r w:rsidRPr="00840AB1">
              <w:rPr>
                <w:rFonts w:eastAsia="宋体"/>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宋体"/>
              </w:rPr>
            </w:pPr>
          </w:p>
        </w:tc>
        <w:tc>
          <w:tcPr>
            <w:tcW w:w="709" w:type="dxa"/>
            <w:tcMar>
              <w:left w:w="28" w:type="dxa"/>
              <w:right w:w="28" w:type="dxa"/>
            </w:tcMar>
          </w:tcPr>
          <w:p w14:paraId="76F728DD" w14:textId="77777777" w:rsidR="004201C1" w:rsidRPr="00840AB1" w:rsidRDefault="004201C1" w:rsidP="00F220EF">
            <w:pPr>
              <w:pStyle w:val="TAC"/>
              <w:rPr>
                <w:rFonts w:eastAsia="宋体"/>
              </w:rPr>
            </w:pPr>
            <w:r w:rsidRPr="00840AB1">
              <w:rPr>
                <w:rFonts w:eastAsia="宋体"/>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宋体"/>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宋体"/>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宋体"/>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宋体"/>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宋体"/>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宋体"/>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宋体"/>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宋体"/>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宋体"/>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宋体"/>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宋体"/>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宋体"/>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宋体"/>
                <w:kern w:val="2"/>
                <w:szCs w:val="22"/>
                <w:lang w:eastAsia="ko-KR"/>
              </w:rPr>
            </w:pPr>
            <w:r w:rsidRPr="00840AB1">
              <w:rPr>
                <w:rFonts w:eastAsia="宋体"/>
                <w:lang w:eastAsia="ko-KR"/>
              </w:rPr>
              <w:t>NOTE 1:</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46490930" w14:textId="77777777" w:rsidR="004201C1" w:rsidRPr="00840AB1" w:rsidRDefault="004201C1" w:rsidP="00F220EF">
            <w:pPr>
              <w:pStyle w:val="TAN"/>
              <w:rPr>
                <w:rFonts w:eastAsia="宋体"/>
                <w:lang w:eastAsia="ko-KR"/>
              </w:rPr>
            </w:pPr>
            <w:r w:rsidRPr="00840AB1">
              <w:rPr>
                <w:rFonts w:eastAsia="宋体"/>
                <w:lang w:eastAsia="ko-KR"/>
              </w:rPr>
              <w:t>NOTE 2:</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w:t>
            </w:r>
            <w:proofErr w:type="gramStart"/>
            <w:r w:rsidRPr="00840AB1">
              <w:rPr>
                <w:rFonts w:eastAsia="Yu Mincho"/>
              </w:rPr>
              <w:t>an</w:t>
            </w:r>
            <w:proofErr w:type="gramEnd"/>
            <w:r w:rsidRPr="00840AB1">
              <w:rPr>
                <w:rFonts w:eastAsia="Yu Mincho"/>
              </w:rPr>
              <w:t xml:space="preserve"> </w:t>
            </w:r>
            <w:proofErr w:type="spellStart"/>
            <w:r w:rsidRPr="00840AB1">
              <w:rPr>
                <w:rFonts w:eastAsia="Yu Mincho"/>
              </w:rPr>
              <w:t>SCell</w:t>
            </w:r>
            <w:proofErr w:type="spellEnd"/>
            <w:r w:rsidRPr="00840AB1">
              <w:rPr>
                <w:rFonts w:eastAsia="Yu Mincho"/>
              </w:rPr>
              <w:t xml:space="preserve">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69786E">
      <w:pPr>
        <w:spacing w:before="180"/>
        <w:rPr>
          <w:rFonts w:eastAsia="Malgun Gothic"/>
          <w:lang w:eastAsia="ko-KR"/>
        </w:rPr>
      </w:pPr>
    </w:p>
    <w:p w14:paraId="558F8B90" w14:textId="5029E8C4" w:rsidR="004201C1" w:rsidRDefault="0025157A" w:rsidP="004201C1">
      <w:pPr>
        <w:pStyle w:val="31"/>
      </w:pPr>
      <w:bookmarkStart w:id="169" w:name="_Toc148476982"/>
      <w:r>
        <w:t>6.8</w:t>
      </w:r>
      <w:r w:rsidR="004201C1">
        <w:t>.2</w:t>
      </w:r>
      <w:r w:rsidR="004201C1" w:rsidRPr="00F00C5E">
        <w:rPr>
          <w:rFonts w:ascii="Calibri" w:hAnsi="Calibri"/>
          <w:sz w:val="22"/>
          <w:szCs w:val="22"/>
          <w:lang w:eastAsia="sv-SE"/>
        </w:rPr>
        <w:tab/>
      </w:r>
      <w:r w:rsidR="004201C1">
        <w:t>DC configuration table</w:t>
      </w:r>
      <w:bookmarkEnd w:id="169"/>
    </w:p>
    <w:p w14:paraId="7EE9F8C3" w14:textId="77777777" w:rsidR="004201C1" w:rsidRDefault="004201C1" w:rsidP="004201C1">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4201C1">
      <w:r>
        <w:lastRenderedPageBreak/>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4201C1">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4201C1">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p>
    <w:p w14:paraId="075477F7" w14:textId="77777777"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353B4A48" w14:textId="77777777"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lastRenderedPageBreak/>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1B572447"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01D702EF"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5C628F7F"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lastRenderedPageBreak/>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proofErr w:type="spellStart"/>
            <w:r w:rsidRPr="00EF5447">
              <w:rPr>
                <w:lang w:eastAsia="fi-FI"/>
              </w:rPr>
              <w:t>configuration</w:t>
            </w:r>
            <w:r>
              <w:rPr>
                <w:lang w:eastAsia="fi-FI"/>
              </w:rPr>
              <w:t>p</w:t>
            </w:r>
            <w:proofErr w:type="spellEnd"/>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4766305E" w14:textId="77777777" w:rsidR="004201C1" w:rsidRDefault="004201C1" w:rsidP="004201C1">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18DBD753" w14:textId="77777777" w:rsidR="004201C1" w:rsidRDefault="004201C1" w:rsidP="004201C1">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3B284A76" w14:textId="77777777"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0A0668E4" w14:textId="77777777" w:rsidR="004201C1" w:rsidRPr="006635C4" w:rsidRDefault="004201C1" w:rsidP="004201C1">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t>-</w:t>
      </w:r>
      <w:r w:rsidRPr="00A93732">
        <w:tab/>
      </w:r>
      <w:r>
        <w:t>DC_5A_</w:t>
      </w:r>
      <w:proofErr w:type="gramStart"/>
      <w:r>
        <w:t>n261(</w:t>
      </w:r>
      <w:proofErr w:type="gramEnd"/>
      <w:r>
        <w:t>2A) and DC_5A_n261A are not allowed to be in the same row in the configuration table.</w:t>
      </w:r>
    </w:p>
    <w:p w14:paraId="2E7DE499" w14:textId="77777777" w:rsidR="004201C1" w:rsidRDefault="004201C1" w:rsidP="004201C1">
      <w:r>
        <w:rPr>
          <w:rFonts w:hint="eastAsia"/>
        </w:rPr>
        <w:lastRenderedPageBreak/>
        <w:t>F</w:t>
      </w:r>
      <w:r>
        <w:t>or the sequence of EN-DC combinations, the following rules apply.</w:t>
      </w:r>
    </w:p>
    <w:p w14:paraId="2EB79E45" w14:textId="77777777" w:rsidR="004201C1" w:rsidRPr="00A93732" w:rsidRDefault="004201C1" w:rsidP="004201C1">
      <w:pPr>
        <w:pStyle w:val="B10"/>
      </w:pPr>
      <w:r>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w:t>
      </w:r>
      <w:proofErr w:type="gramStart"/>
      <w:r w:rsidRPr="00C31CE1">
        <w:t>n257(</w:t>
      </w:r>
      <w:proofErr w:type="gramEnd"/>
      <w:r w:rsidRPr="00C31CE1">
        <w:t>2A)</w:t>
      </w:r>
    </w:p>
    <w:p w14:paraId="77E7C710" w14:textId="77777777" w:rsidR="004201C1" w:rsidRDefault="004201C1" w:rsidP="004201C1">
      <w:pPr>
        <w:pStyle w:val="B10"/>
      </w:pPr>
      <w:r>
        <w:t>-</w:t>
      </w:r>
      <w:r w:rsidRPr="00A93732">
        <w:tab/>
      </w:r>
      <w:r w:rsidRPr="00C31CE1">
        <w:t>DC_41C-42C_</w:t>
      </w:r>
      <w:proofErr w:type="gramStart"/>
      <w:r w:rsidRPr="00C31CE1">
        <w:t>n257(</w:t>
      </w:r>
      <w:proofErr w:type="gramEnd"/>
      <w:r w:rsidRPr="00C31CE1">
        <w:t>2A-2O)</w:t>
      </w:r>
    </w:p>
    <w:p w14:paraId="11CCB810" w14:textId="77777777" w:rsidR="004201C1" w:rsidRDefault="004201C1" w:rsidP="004201C1">
      <w:pPr>
        <w:pStyle w:val="B10"/>
      </w:pPr>
      <w:r>
        <w:t>-</w:t>
      </w:r>
      <w:r w:rsidRPr="00A93732">
        <w:tab/>
      </w:r>
      <w:r w:rsidRPr="00C31CE1">
        <w:t>DC_41C-42C_</w:t>
      </w:r>
      <w:proofErr w:type="gramStart"/>
      <w:r w:rsidRPr="00C31CE1">
        <w:t>n257(</w:t>
      </w:r>
      <w:proofErr w:type="gramEnd"/>
      <w:r w:rsidRPr="00C31CE1">
        <w:t>8A)</w:t>
      </w:r>
    </w:p>
    <w:p w14:paraId="75BDEC0A" w14:textId="77777777" w:rsidR="004201C1" w:rsidRDefault="004201C1" w:rsidP="0069786E">
      <w:pPr>
        <w:pStyle w:val="B10"/>
        <w:rPr>
          <w:lang w:eastAsia="ko-KR"/>
        </w:rPr>
      </w:pPr>
      <w:r>
        <w:t>-</w:t>
      </w:r>
      <w:r w:rsidRPr="00A93732">
        <w:tab/>
      </w:r>
      <w:r w:rsidRPr="00C31CE1">
        <w:t>DC_41C-42C_</w:t>
      </w:r>
      <w:proofErr w:type="gramStart"/>
      <w:r w:rsidRPr="00C31CE1">
        <w:t>n257(</w:t>
      </w:r>
      <w:proofErr w:type="gramEnd"/>
      <w:r w:rsidRPr="00C31CE1">
        <w:t>D-G)</w:t>
      </w:r>
    </w:p>
    <w:p w14:paraId="12153E9C" w14:textId="1C4CFA13" w:rsidR="004201C1" w:rsidRDefault="0025157A" w:rsidP="004201C1">
      <w:pPr>
        <w:pStyle w:val="31"/>
      </w:pPr>
      <w:bookmarkStart w:id="170" w:name="_Toc148476983"/>
      <w:r>
        <w:t>6.8</w:t>
      </w:r>
      <w:r w:rsidR="004201C1">
        <w:t>.3</w:t>
      </w:r>
      <w:r w:rsidR="004201C1" w:rsidRPr="00F00C5E">
        <w:rPr>
          <w:rFonts w:ascii="Calibri" w:hAnsi="Calibri"/>
          <w:sz w:val="22"/>
          <w:szCs w:val="22"/>
          <w:lang w:eastAsia="sv-SE"/>
        </w:rPr>
        <w:tab/>
      </w:r>
      <w:r w:rsidR="004201C1">
        <w:t>SUL configuration table</w:t>
      </w:r>
      <w:bookmarkEnd w:id="170"/>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t xml:space="preserve">For the sake of brevity and to reduce the size of SUL band combination with intra-band contiguous CA, intra-band non-contiguous CA and inter-band CA, instead of showing explicitly in the SUL configuration tables, the SCS info for each </w:t>
      </w:r>
      <w:r w:rsidRPr="00A360E3">
        <w:lastRenderedPageBreak/>
        <w:t>NR band and SUL band in the configuration is referred to the channel bandwidths for each NR band in clause 5.3.5 of TS 38.101-1 [4]. Examples:</w:t>
      </w:r>
    </w:p>
    <w:p w14:paraId="1AC02E49" w14:textId="1C758D41" w:rsidR="004201C1" w:rsidRDefault="004201C1" w:rsidP="004201C1">
      <w:pPr>
        <w:rPr>
          <w:i/>
        </w:rPr>
      </w:pPr>
      <w:r w:rsidRPr="00A360E3">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_</w:t>
      </w:r>
      <w:proofErr w:type="gramStart"/>
      <w:r w:rsidRPr="00F17138">
        <w:t>n78(</w:t>
      </w:r>
      <w:proofErr w:type="gramEnd"/>
      <w:r w:rsidRPr="00F17138">
        <w:t xml:space="preserve">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CA_</w:t>
      </w:r>
      <w:proofErr w:type="gramStart"/>
      <w:r w:rsidRPr="00F17138">
        <w:t>n78(</w:t>
      </w:r>
      <w:proofErr w:type="gramEnd"/>
      <w:r w:rsidRPr="00F17138">
        <w:t xml:space="preserve">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t>
      </w:r>
      <w:proofErr w:type="gramStart"/>
      <w:r w:rsidRPr="00F17138">
        <w:t>whose</w:t>
      </w:r>
      <w:proofErr w:type="gramEnd"/>
      <w:r w:rsidRPr="00F17138">
        <w:t xml:space="preserv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lastRenderedPageBreak/>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512E3C">
      <w:pPr>
        <w:spacing w:after="120"/>
        <w:ind w:left="564" w:hanging="564"/>
        <w:rPr>
          <w:rFonts w:eastAsia="Yu Mincho"/>
          <w:lang w:val="pt-BR" w:eastAsia="ja-JP"/>
        </w:rPr>
      </w:pPr>
    </w:p>
    <w:p w14:paraId="3637F057" w14:textId="097306F4" w:rsidR="00CE48EC" w:rsidRDefault="00CE48EC" w:rsidP="00CE48EC">
      <w:pPr>
        <w:pStyle w:val="11"/>
        <w:rPr>
          <w:lang w:val="en-US"/>
        </w:rPr>
      </w:pPr>
      <w:bookmarkStart w:id="171" w:name="_Toc148476984"/>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71"/>
    </w:p>
    <w:p w14:paraId="1B0C025D" w14:textId="6051E3E0" w:rsidR="00CE48EC" w:rsidRDefault="00E3411C" w:rsidP="00CE48EC">
      <w:pPr>
        <w:pStyle w:val="21"/>
        <w:rPr>
          <w:lang w:val="en-US"/>
        </w:rPr>
      </w:pPr>
      <w:bookmarkStart w:id="172" w:name="_Toc148476985"/>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72"/>
    </w:p>
    <w:p w14:paraId="146B7EBB" w14:textId="5160D2D8" w:rsidR="003D3577" w:rsidRPr="00893F4F" w:rsidRDefault="00A30BBF" w:rsidP="003D3577">
      <w:r w:rsidRPr="00BE3136">
        <w:t xml:space="preserve">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w:t>
      </w:r>
      <w:proofErr w:type="spellStart"/>
      <w:r w:rsidRPr="00BE3136">
        <w:t>CA_nA-nB</w:t>
      </w:r>
      <w:proofErr w:type="spellEnd"/>
      <w:r w:rsidRPr="00BE3136">
        <w:t xml:space="preserve"> (NR CA), </w:t>
      </w:r>
      <w:proofErr w:type="spellStart"/>
      <w:r w:rsidRPr="00BE3136">
        <w:t>DC_nA-nB</w:t>
      </w:r>
      <w:proofErr w:type="spellEnd"/>
      <w:r w:rsidRPr="00BE3136">
        <w:t xml:space="preserve"> (NR-DC), </w:t>
      </w:r>
      <w:proofErr w:type="spellStart"/>
      <w:r w:rsidRPr="00BE3136">
        <w:t>DC_A_nB</w:t>
      </w:r>
      <w:proofErr w:type="spellEnd"/>
      <w:r w:rsidRPr="00BE3136">
        <w:t xml:space="preserve"> (EN-DC), </w:t>
      </w:r>
      <w:proofErr w:type="spellStart"/>
      <w:r w:rsidRPr="00BE3136">
        <w:t>DC_B_nA</w:t>
      </w:r>
      <w:proofErr w:type="spellEnd"/>
      <w:r w:rsidRPr="00BE3136">
        <w:t xml:space="preserve"> (EN-DC), </w:t>
      </w:r>
      <w:proofErr w:type="spellStart"/>
      <w:r w:rsidRPr="00BE3136">
        <w:t>DC_nB_A</w:t>
      </w:r>
      <w:proofErr w:type="spellEnd"/>
      <w:r w:rsidRPr="00BE3136">
        <w:t xml:space="preserve"> (NE-DC), </w:t>
      </w:r>
      <w:proofErr w:type="spellStart"/>
      <w:r w:rsidRPr="00BE3136">
        <w:t>DC_nA_B</w:t>
      </w:r>
      <w:proofErr w:type="spellEnd"/>
      <w:r w:rsidRPr="00BE3136">
        <w:t xml:space="preserve"> (NE-DC) (different features on same band combination) can use same RF implementation.</w:t>
      </w:r>
    </w:p>
    <w:p w14:paraId="57DC21D0" w14:textId="5612FD1D" w:rsidR="00A30BBF" w:rsidRDefault="00A30BBF" w:rsidP="00A30BBF">
      <w:pPr>
        <w:pStyle w:val="21"/>
        <w:rPr>
          <w:lang w:val="en-US"/>
        </w:rPr>
      </w:pPr>
      <w:bookmarkStart w:id="173" w:name="_Toc148476986"/>
      <w:r>
        <w:rPr>
          <w:lang w:val="en-US"/>
        </w:rPr>
        <w:t>7.2</w:t>
      </w:r>
      <w:r w:rsidRPr="00616096">
        <w:rPr>
          <w:rFonts w:ascii="Calibri" w:hAnsi="Calibri"/>
          <w:sz w:val="22"/>
          <w:szCs w:val="22"/>
          <w:lang w:val="en-US" w:eastAsia="sv-SE"/>
        </w:rPr>
        <w:tab/>
      </w:r>
      <w:r w:rsidRPr="00E74EA1">
        <w:rPr>
          <w:lang w:val="en-US"/>
        </w:rPr>
        <w:t xml:space="preserve">Similarity and Dependency of </w:t>
      </w:r>
      <w:proofErr w:type="spellStart"/>
      <w:proofErr w:type="gramStart"/>
      <w:r w:rsidRPr="00E74EA1">
        <w:rPr>
          <w:lang w:val="en-US"/>
        </w:rPr>
        <w:t>Tx</w:t>
      </w:r>
      <w:proofErr w:type="spellEnd"/>
      <w:proofErr w:type="gramEnd"/>
      <w:r w:rsidRPr="00E74EA1">
        <w:rPr>
          <w:lang w:val="en-US"/>
        </w:rPr>
        <w:t xml:space="preserve"> RF requirements for different features</w:t>
      </w:r>
      <w:r>
        <w:rPr>
          <w:lang w:val="en-US"/>
        </w:rPr>
        <w:t xml:space="preserve"> on the same band combination</w:t>
      </w:r>
      <w:bookmarkEnd w:id="173"/>
    </w:p>
    <w:p w14:paraId="50F6BAF9" w14:textId="0364C197" w:rsidR="00A30BBF" w:rsidRPr="00815EB8" w:rsidRDefault="00A30BBF" w:rsidP="00A30BBF">
      <w:pPr>
        <w:pStyle w:val="31"/>
        <w:spacing w:after="240"/>
      </w:pPr>
      <w:bookmarkStart w:id="174" w:name="_Toc148476987"/>
      <w:r>
        <w:t>7.2.1</w:t>
      </w:r>
      <w:r w:rsidRPr="00815EB8">
        <w:tab/>
      </w:r>
      <w:r w:rsidR="00580832">
        <w:rPr>
          <w:rFonts w:cs="Arial"/>
          <w:szCs w:val="28"/>
          <w:lang w:val="en-US" w:eastAsia="zh-CN"/>
        </w:rPr>
        <w:t>Maximum output power</w:t>
      </w:r>
      <w:bookmarkEnd w:id="174"/>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lastRenderedPageBreak/>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w:t>
            </w:r>
            <w:proofErr w:type="spellStart"/>
            <w:r w:rsidRPr="00A1115A">
              <w:t>dBm</w:t>
            </w:r>
            <w:proofErr w:type="spellEnd"/>
            <w:r w:rsidRPr="00A1115A">
              <w:t>)</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31"/>
        <w:spacing w:after="240"/>
      </w:pPr>
      <w:bookmarkStart w:id="175" w:name="_Toc148476988"/>
      <w:r>
        <w:t>7.2.2</w:t>
      </w:r>
      <w:r w:rsidRPr="00815EB8">
        <w:tab/>
      </w:r>
      <w:r>
        <w:rPr>
          <w:rFonts w:cs="Arial"/>
          <w:szCs w:val="28"/>
          <w:lang w:val="en-US" w:eastAsia="zh-CN"/>
        </w:rPr>
        <w:t>Spurious emission for UE-to-UE coexistence</w:t>
      </w:r>
      <w:bookmarkEnd w:id="175"/>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w:t>
      </w:r>
      <w:proofErr w:type="spellStart"/>
      <w:r w:rsidRPr="00912544">
        <w:rPr>
          <w:rFonts w:eastAsia="宋体"/>
          <w:lang w:val="en-US" w:eastAsia="zh-CN"/>
        </w:rPr>
        <w:t>CA_nA-nB</w:t>
      </w:r>
      <w:proofErr w:type="spellEnd"/>
      <w:r w:rsidRPr="00912544">
        <w:rPr>
          <w:rFonts w:eastAsia="宋体"/>
          <w:lang w:val="en-US" w:eastAsia="zh-CN"/>
        </w:rPr>
        <w:t xml:space="preserve">, </w:t>
      </w:r>
      <w:proofErr w:type="spellStart"/>
      <w:r w:rsidRPr="00912544">
        <w:rPr>
          <w:rFonts w:eastAsia="宋体"/>
          <w:lang w:val="en-US" w:eastAsia="zh-CN"/>
        </w:rPr>
        <w:t>DC_A_nB</w:t>
      </w:r>
      <w:proofErr w:type="spellEnd"/>
      <w:r w:rsidRPr="00912544">
        <w:rPr>
          <w:rFonts w:eastAsia="宋体"/>
          <w:lang w:val="en-US" w:eastAsia="zh-CN"/>
        </w:rPr>
        <w:t xml:space="preserve"> (</w:t>
      </w:r>
      <w:proofErr w:type="spellStart"/>
      <w:r w:rsidRPr="00912544">
        <w:rPr>
          <w:rFonts w:eastAsia="宋体"/>
          <w:lang w:val="en-US" w:eastAsia="zh-CN"/>
        </w:rPr>
        <w:t>DC_A_nD</w:t>
      </w:r>
      <w:proofErr w:type="spellEnd"/>
      <w:r w:rsidRPr="00912544">
        <w:rPr>
          <w:rFonts w:eastAsia="宋体"/>
          <w:lang w:val="en-US" w:eastAsia="zh-CN"/>
        </w:rPr>
        <w:t xml:space="preserve">), </w:t>
      </w:r>
      <w:proofErr w:type="spellStart"/>
      <w:r w:rsidRPr="00912544">
        <w:rPr>
          <w:rFonts w:eastAsia="宋体"/>
          <w:lang w:val="en-US" w:eastAsia="zh-CN"/>
        </w:rPr>
        <w:t>DC_B_nA</w:t>
      </w:r>
      <w:proofErr w:type="spellEnd"/>
      <w:r w:rsidRPr="00912544">
        <w:rPr>
          <w:rFonts w:eastAsia="宋体"/>
          <w:lang w:val="en-US" w:eastAsia="zh-CN"/>
        </w:rPr>
        <w:t xml:space="preserve"> (</w:t>
      </w:r>
      <w:proofErr w:type="spellStart"/>
      <w:r w:rsidRPr="00912544">
        <w:rPr>
          <w:rFonts w:eastAsia="宋体"/>
          <w:lang w:val="en-US" w:eastAsia="zh-CN"/>
        </w:rPr>
        <w:t>DC_B_nC</w:t>
      </w:r>
      <w:proofErr w:type="spellEnd"/>
      <w:r w:rsidRPr="00912544">
        <w:rPr>
          <w:rFonts w:eastAsia="宋体"/>
          <w:lang w:val="en-US" w:eastAsia="zh-CN"/>
        </w:rPr>
        <w:t xml:space="preserve">), </w:t>
      </w:r>
      <w:proofErr w:type="spellStart"/>
      <w:r w:rsidRPr="00912544">
        <w:rPr>
          <w:rFonts w:eastAsia="宋体"/>
          <w:lang w:val="en-US" w:eastAsia="zh-CN"/>
        </w:rPr>
        <w:t>DC_nB_A</w:t>
      </w:r>
      <w:proofErr w:type="spellEnd"/>
      <w:r w:rsidRPr="00912544">
        <w:rPr>
          <w:rFonts w:eastAsia="宋体"/>
          <w:lang w:val="en-US" w:eastAsia="zh-CN"/>
        </w:rPr>
        <w:t xml:space="preserve">, </w:t>
      </w:r>
      <w:proofErr w:type="spellStart"/>
      <w:r w:rsidRPr="00912544">
        <w:rPr>
          <w:rFonts w:eastAsia="宋体"/>
          <w:lang w:val="en-US" w:eastAsia="zh-CN"/>
        </w:rPr>
        <w:t>DC_nA_B</w:t>
      </w:r>
      <w:proofErr w:type="spellEnd"/>
      <w:r w:rsidRPr="00912544">
        <w:rPr>
          <w:rFonts w:eastAsia="宋体"/>
          <w:lang w:val="en-US" w:eastAsia="zh-CN"/>
        </w:rPr>
        <w:t xml:space="preserve">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 xml:space="preserve">NOTE: Band </w:t>
      </w:r>
      <w:proofErr w:type="spellStart"/>
      <w:proofErr w:type="gramStart"/>
      <w:r w:rsidRPr="00912544">
        <w:rPr>
          <w:rFonts w:eastAsia="宋体"/>
          <w:lang w:val="en-US" w:eastAsia="zh-CN"/>
        </w:rPr>
        <w:t>nC</w:t>
      </w:r>
      <w:proofErr w:type="spellEnd"/>
      <w:proofErr w:type="gramEnd"/>
      <w:r w:rsidRPr="00912544">
        <w:rPr>
          <w:rFonts w:eastAsia="宋体"/>
          <w:lang w:val="en-US" w:eastAsia="zh-CN"/>
        </w:rPr>
        <w:t xml:space="preserve"> and </w:t>
      </w:r>
      <w:proofErr w:type="spellStart"/>
      <w:r w:rsidRPr="00912544">
        <w:rPr>
          <w:rFonts w:eastAsia="宋体"/>
          <w:lang w:val="en-US" w:eastAsia="zh-CN"/>
        </w:rPr>
        <w:t>nD</w:t>
      </w:r>
      <w:proofErr w:type="spellEnd"/>
      <w:r w:rsidRPr="00912544">
        <w:rPr>
          <w:rFonts w:eastAsia="宋体"/>
          <w:lang w:val="en-US" w:eastAsia="zh-CN"/>
        </w:rPr>
        <w:t xml:space="preserve"> are the corresponding SUL bands with same UL frequency range of band </w:t>
      </w:r>
      <w:proofErr w:type="spellStart"/>
      <w:r w:rsidRPr="00912544">
        <w:rPr>
          <w:rFonts w:eastAsia="宋体"/>
          <w:lang w:val="en-US" w:eastAsia="zh-CN"/>
        </w:rPr>
        <w:t>nA</w:t>
      </w:r>
      <w:proofErr w:type="spellEnd"/>
      <w:r w:rsidRPr="00912544">
        <w:rPr>
          <w:rFonts w:eastAsia="宋体"/>
          <w:lang w:val="en-US" w:eastAsia="zh-CN"/>
        </w:rPr>
        <w:t xml:space="preserve"> and </w:t>
      </w:r>
      <w:proofErr w:type="spellStart"/>
      <w:r w:rsidRPr="00912544">
        <w:rPr>
          <w:rFonts w:eastAsia="宋体"/>
          <w:lang w:val="en-US" w:eastAsia="zh-CN"/>
        </w:rPr>
        <w:t>nB</w:t>
      </w:r>
      <w:proofErr w:type="spellEnd"/>
      <w:r w:rsidRPr="00912544">
        <w:rPr>
          <w:rFonts w:eastAsia="宋体"/>
          <w:lang w:val="en-US" w:eastAsia="zh-CN"/>
        </w:rPr>
        <w:t>, e.g. SUL band n80 has same UL frequency range of band n3.</w:t>
      </w:r>
    </w:p>
    <w:p w14:paraId="06146C38" w14:textId="2231EE17" w:rsidR="004B1AF0" w:rsidRDefault="004B1AF0" w:rsidP="004B1AF0">
      <w:pPr>
        <w:pStyle w:val="21"/>
        <w:rPr>
          <w:lang w:val="en-US"/>
        </w:rPr>
      </w:pPr>
      <w:bookmarkStart w:id="176" w:name="_Toc148476989"/>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76"/>
    </w:p>
    <w:p w14:paraId="3D5A6DA5" w14:textId="06B81B47" w:rsidR="004B1AF0" w:rsidRDefault="004B1AF0" w:rsidP="004B1AF0">
      <w:pPr>
        <w:pStyle w:val="31"/>
        <w:spacing w:after="240"/>
        <w:rPr>
          <w:rFonts w:cs="Arial"/>
          <w:szCs w:val="28"/>
          <w:lang w:val="en-US" w:eastAsia="zh-CN"/>
        </w:rPr>
      </w:pPr>
      <w:bookmarkStart w:id="177" w:name="_Toc148476990"/>
      <w:r>
        <w:t>7.3.1</w:t>
      </w:r>
      <w:r w:rsidRPr="00815EB8">
        <w:tab/>
      </w:r>
      <w:r>
        <w:rPr>
          <w:rFonts w:cs="Arial"/>
          <w:szCs w:val="28"/>
          <w:lang w:val="en-US" w:eastAsia="zh-CN"/>
        </w:rPr>
        <w:t>REFSENS exception due to harmonic/harmonic mixing interference for inter-band combinations (two bands)</w:t>
      </w:r>
      <w:bookmarkEnd w:id="177"/>
    </w:p>
    <w:p w14:paraId="0DD38E85" w14:textId="7BD7AA06" w:rsidR="003604E3" w:rsidRDefault="003604E3" w:rsidP="00BE3136">
      <w:pPr>
        <w:rPr>
          <w:rFonts w:eastAsia="宋体"/>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31"/>
        <w:spacing w:after="240"/>
        <w:rPr>
          <w:rFonts w:cs="Arial"/>
          <w:szCs w:val="28"/>
          <w:lang w:val="en-US" w:eastAsia="zh-CN"/>
        </w:rPr>
      </w:pPr>
      <w:bookmarkStart w:id="178" w:name="_Toc148476991"/>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78"/>
    </w:p>
    <w:p w14:paraId="132D6C0C" w14:textId="5439A120" w:rsidR="008A187F" w:rsidRPr="00657FB4" w:rsidRDefault="008A187F" w:rsidP="008A187F">
      <w:pPr>
        <w:rPr>
          <w:b/>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70A38CC9" w14:textId="2C9DDE23" w:rsidR="008A187F" w:rsidRPr="00815EB8" w:rsidRDefault="008A187F" w:rsidP="008A187F">
      <w:pPr>
        <w:pStyle w:val="31"/>
        <w:spacing w:after="240"/>
      </w:pPr>
      <w:bookmarkStart w:id="179" w:name="_Toc148476992"/>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79"/>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22"/>
          <w:footerReference w:type="default" r:id="rId23"/>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 xml:space="preserve">E-UTRA carrier shall be set to </w:t>
            </w:r>
            <w:proofErr w:type="gramStart"/>
            <w:r w:rsidRPr="003A55EB">
              <w:rPr>
                <w:lang w:eastAsia="ko-KR"/>
              </w:rPr>
              <w:t>min(</w:t>
            </w:r>
            <w:proofErr w:type="gramEnd"/>
            <w:r w:rsidRPr="003A55EB">
              <w:rPr>
                <w:lang w:eastAsia="ko-KR"/>
              </w:rPr>
              <w:t xml:space="preserve">+20 </w:t>
            </w:r>
            <w:proofErr w:type="spellStart"/>
            <w:r w:rsidRPr="003A55EB">
              <w:rPr>
                <w:lang w:eastAsia="ko-KR"/>
              </w:rPr>
              <w:t>dBm</w:t>
            </w:r>
            <w:proofErr w:type="spellEnd"/>
            <w:r w:rsidRPr="003A55EB">
              <w:rPr>
                <w:lang w:eastAsia="ko-KR"/>
              </w:rPr>
              <w:t>, P</w:t>
            </w:r>
            <w:r w:rsidRPr="003A55EB">
              <w:rPr>
                <w:vertAlign w:val="subscript"/>
                <w:lang w:eastAsia="ko-KR"/>
              </w:rPr>
              <w:t>CMAX_L_E-</w:t>
            </w:r>
            <w:proofErr w:type="spellStart"/>
            <w:r w:rsidRPr="003A55EB">
              <w:rPr>
                <w:vertAlign w:val="subscript"/>
                <w:lang w:eastAsia="ko-KR"/>
              </w:rPr>
              <w:t>UTRA,c</w:t>
            </w:r>
            <w:proofErr w:type="spellEnd"/>
            <w:r w:rsidRPr="003A55EB">
              <w:rPr>
                <w:lang w:eastAsia="ko-KR"/>
              </w:rPr>
              <w:t xml:space="preserve">) and NR carrier shall be set to min(+20 </w:t>
            </w:r>
            <w:proofErr w:type="spellStart"/>
            <w:r w:rsidRPr="003A55EB">
              <w:rPr>
                <w:lang w:eastAsia="ko-KR"/>
              </w:rPr>
              <w:t>dBm</w:t>
            </w:r>
            <w:proofErr w:type="spellEnd"/>
            <w:r w:rsidRPr="003A55EB">
              <w:rPr>
                <w:lang w:eastAsia="ko-KR"/>
              </w:rPr>
              <w:t xml:space="preserve">, </w:t>
            </w:r>
            <w:proofErr w:type="spellStart"/>
            <w:r w:rsidRPr="003A55EB">
              <w:rPr>
                <w:lang w:eastAsia="ko-KR"/>
              </w:rPr>
              <w:t>P</w:t>
            </w:r>
            <w:r w:rsidRPr="003A55EB">
              <w:rPr>
                <w:vertAlign w:val="subscript"/>
                <w:lang w:eastAsia="ko-KR"/>
              </w:rPr>
              <w:t>CMAX_L,f,c,NR</w:t>
            </w:r>
            <w:proofErr w:type="spellEnd"/>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r>
            <w:proofErr w:type="spellStart"/>
            <w:r w:rsidRPr="003A55EB">
              <w:t>RB</w:t>
            </w:r>
            <w:r w:rsidRPr="003A55EB">
              <w:rPr>
                <w:vertAlign w:val="subscript"/>
              </w:rPr>
              <w:t>start</w:t>
            </w:r>
            <w:proofErr w:type="spellEnd"/>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w:t>
            </w:r>
            <w:proofErr w:type="spellStart"/>
            <w:r w:rsidRPr="003A55EB">
              <w:t>dBm</w:t>
            </w:r>
            <w:proofErr w:type="spellEnd"/>
            <w:r w:rsidRPr="003A55EB">
              <w:t xml:space="preserve">, </w:t>
            </w:r>
            <w:proofErr w:type="spellStart"/>
            <w:r w:rsidRPr="003A55EB">
              <w:rPr>
                <w:lang w:val="en-US" w:eastAsia="zh-CN"/>
              </w:rPr>
              <w:t>P</w:t>
            </w:r>
            <w:r w:rsidRPr="003A55EB">
              <w:rPr>
                <w:vertAlign w:val="subscript"/>
                <w:lang w:val="en-US" w:eastAsia="zh-CN"/>
              </w:rPr>
              <w:t>CMAX_L,f,c</w:t>
            </w:r>
            <w:proofErr w:type="spellEnd"/>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w:t>
            </w:r>
            <w:proofErr w:type="gramStart"/>
            <w:r w:rsidRPr="003A55EB">
              <w:rPr>
                <w:rFonts w:eastAsia="Malgun Gothic"/>
                <w:lang w:eastAsia="ko-KR"/>
              </w:rPr>
              <w:t>n77(</w:t>
            </w:r>
            <w:proofErr w:type="gramEnd"/>
            <w:r w:rsidRPr="003A55EB">
              <w:rPr>
                <w:rFonts w:eastAsia="Malgun Gothic"/>
                <w:lang w:eastAsia="ko-KR"/>
              </w:rPr>
              <w:t>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w:t>
            </w:r>
            <w:proofErr w:type="gramStart"/>
            <w:r w:rsidRPr="003A55EB">
              <w:rPr>
                <w:rFonts w:eastAsia="Malgun Gothic"/>
                <w:lang w:eastAsia="ko-KR"/>
              </w:rPr>
              <w:t xml:space="preserve">uplink </w:t>
            </w:r>
            <w:r w:rsidRPr="003A55EB">
              <w:rPr>
                <w:rFonts w:hint="eastAsia"/>
                <w:lang w:eastAsia="zh-CN"/>
              </w:rPr>
              <w:t xml:space="preserve"> </w:t>
            </w:r>
            <w:r w:rsidRPr="003A55EB">
              <w:rPr>
                <w:rFonts w:eastAsia="Malgun Gothic"/>
                <w:lang w:eastAsia="ko-KR"/>
              </w:rPr>
              <w:t>sub</w:t>
            </w:r>
            <w:proofErr w:type="gramEnd"/>
            <w:r w:rsidRPr="003A55EB">
              <w:rPr>
                <w:rFonts w:eastAsia="Malgun Gothic"/>
                <w:lang w:eastAsia="ko-KR"/>
              </w:rPr>
              <w:t xml:space="preserve">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proofErr w:type="spellStart"/>
            <w:r w:rsidRPr="003A55EB">
              <w:rPr>
                <w:rFonts w:eastAsia="Malgun Gothic"/>
                <w:lang w:eastAsia="ko-KR"/>
              </w:rPr>
              <w:t>herefore</w:t>
            </w:r>
            <w:proofErr w:type="spellEnd"/>
            <w:r w:rsidRPr="003A55EB">
              <w:rPr>
                <w:rFonts w:eastAsia="Malgun Gothic"/>
                <w:lang w:eastAsia="ko-KR"/>
              </w:rPr>
              <w:t>,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w:t>
            </w:r>
            <w:proofErr w:type="spellStart"/>
            <w:r w:rsidRPr="003A55EB">
              <w:rPr>
                <w:rFonts w:cs="Arial"/>
                <w:szCs w:val="18"/>
              </w:rPr>
              <w:t>MHz.</w:t>
            </w:r>
            <w:proofErr w:type="spellEnd"/>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proofErr w:type="gramStart"/>
            <w:r w:rsidRPr="003A55EB">
              <w:rPr>
                <w:lang w:eastAsia="ja-JP"/>
              </w:rPr>
              <w:t>.</w:t>
            </w:r>
            <w:r w:rsidRPr="003A55EB">
              <w:rPr>
                <w:rFonts w:eastAsia="Malgun Gothic"/>
                <w:lang w:eastAsia="ko-KR"/>
              </w:rPr>
              <w:t>.</w:t>
            </w:r>
            <w:proofErr w:type="gramEnd"/>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80" w:name="_Toc148476993"/>
      <w:r>
        <w:lastRenderedPageBreak/>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80"/>
    </w:p>
    <w:p w14:paraId="00F80FEC" w14:textId="6FCF37C6" w:rsidR="00BA255A" w:rsidRDefault="00BA255A" w:rsidP="00BA255A">
      <w:pPr>
        <w:spacing w:after="120"/>
        <w:jc w:val="both"/>
      </w:pPr>
      <w:r>
        <w:t xml:space="preserve">For band combinations </w:t>
      </w:r>
      <w:proofErr w:type="spellStart"/>
      <w:r>
        <w:t>DL_nA-nB_UL_nA-nB</w:t>
      </w:r>
      <w:proofErr w:type="spellEnd"/>
      <w:r>
        <w:t xml:space="preserve"> / </w:t>
      </w:r>
      <w:proofErr w:type="spellStart"/>
      <w:r>
        <w:t>DL_B_nA_UL_B_nA</w:t>
      </w:r>
      <w:proofErr w:type="spellEnd"/>
      <w:r>
        <w:t xml:space="preserve"> / </w:t>
      </w:r>
      <w:proofErr w:type="spellStart"/>
      <w:r>
        <w:t>DL_A_nB_UL_A_nB</w:t>
      </w:r>
      <w:proofErr w:type="spellEnd"/>
      <w:r>
        <w:t xml:space="preserve"> / </w:t>
      </w:r>
      <w:proofErr w:type="spellStart"/>
      <w:r>
        <w:t>DL_nB_A_UL_nB_A</w:t>
      </w:r>
      <w:proofErr w:type="spellEnd"/>
      <w:r>
        <w:t xml:space="preserve"> / </w:t>
      </w:r>
      <w:proofErr w:type="spellStart"/>
      <w:r>
        <w:t>DL_nA_B_UL_nA_B</w:t>
      </w:r>
      <w:proofErr w:type="spellEnd"/>
      <w:r>
        <w:t xml:space="preserve">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21"/>
        <w:rPr>
          <w:lang w:val="en-US"/>
        </w:rPr>
      </w:pPr>
      <w:bookmarkStart w:id="181" w:name="_Toc148476994"/>
      <w:bookmarkStart w:id="182" w:name="_GoBack"/>
      <w:bookmarkEnd w:id="182"/>
      <w:r>
        <w:rPr>
          <w:lang w:val="en-US"/>
        </w:rPr>
        <w:t>7.4</w:t>
      </w:r>
      <w:r w:rsidRPr="00616096">
        <w:rPr>
          <w:rFonts w:ascii="Calibri" w:hAnsi="Calibri"/>
          <w:sz w:val="22"/>
          <w:szCs w:val="22"/>
          <w:lang w:val="en-US" w:eastAsia="sv-SE"/>
        </w:rPr>
        <w:tab/>
      </w:r>
      <w:r>
        <w:rPr>
          <w:lang w:val="en-US"/>
        </w:rPr>
        <w:t>Test burden reduction for multiple MSD</w:t>
      </w:r>
      <w:bookmarkEnd w:id="181"/>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w:t>
      </w:r>
      <w:proofErr w:type="gramStart"/>
      <w:r w:rsidRPr="00FB6AFB">
        <w:rPr>
          <w:color w:val="000000"/>
          <w:sz w:val="21"/>
          <w:szCs w:val="21"/>
          <w:shd w:val="clear" w:color="auto" w:fill="FFFFFF"/>
        </w:rPr>
        <w:t>,2,3</w:t>
      </w:r>
      <w:proofErr w:type="gramEnd"/>
      <w:r w:rsidRPr="00FB6AFB">
        <w:rPr>
          <w:color w:val="000000"/>
          <w:sz w:val="21"/>
          <w:szCs w:val="21"/>
          <w:shd w:val="clear" w:color="auto" w:fill="FFFFFF"/>
        </w:rPr>
        <w:t xml:space="preserve">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w:t>
      </w:r>
      <w:proofErr w:type="gramStart"/>
      <w:r w:rsidRPr="00FB6AFB">
        <w:rPr>
          <w:color w:val="000000"/>
          <w:sz w:val="21"/>
          <w:szCs w:val="21"/>
          <w:shd w:val="clear" w:color="auto" w:fill="FFFFFF"/>
        </w:rPr>
        <w:t>n78(</w:t>
      </w:r>
      <w:proofErr w:type="gramEnd"/>
      <w:r w:rsidRPr="00FB6AFB">
        <w:rPr>
          <w:color w:val="000000"/>
          <w:sz w:val="21"/>
          <w:szCs w:val="21"/>
          <w:shd w:val="clear" w:color="auto" w:fill="FFFFFF"/>
        </w:rPr>
        <w:t>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proofErr w:type="gramStart"/>
      <w:r>
        <w:rPr>
          <w:rFonts w:ascii="等线" w:eastAsia="等线" w:hAnsi="等线" w:hint="eastAsia"/>
        </w:rPr>
        <w:t>–</w:t>
      </w:r>
      <w:r>
        <w:t xml:space="preserve">  For</w:t>
      </w:r>
      <w:proofErr w:type="gramEnd"/>
      <w:r>
        <w:t xml:space="preserve">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proofErr w:type="gramStart"/>
      <w:r>
        <w:t>The</w:t>
      </w:r>
      <w:proofErr w:type="gramEnd"/>
      <w:r>
        <w:t xml:space="preserv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proofErr w:type="gramStart"/>
      <w:r w:rsidR="007E32BB" w:rsidRPr="002F53EE">
        <w:rPr>
          <w:lang w:eastAsia="ja-JP"/>
        </w:rPr>
        <w:t>A</w:t>
      </w:r>
      <w:proofErr w:type="gramEnd"/>
      <w:r w:rsidR="007E32BB" w:rsidRPr="002F53EE">
        <w:rPr>
          <w:lang w:eastAsia="ja-JP"/>
        </w:rPr>
        <w:t xml:space="preserve">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proofErr w:type="gramStart"/>
      <w:r>
        <w:rPr>
          <w:lang w:eastAsia="ja-JP"/>
        </w:rPr>
        <w:t>As</w:t>
      </w:r>
      <w:proofErr w:type="gramEnd"/>
      <w:r>
        <w:rPr>
          <w:lang w:eastAsia="ja-JP"/>
        </w:rPr>
        <w:t xml:space="preserve">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proofErr w:type="gramStart"/>
      <w:r w:rsidRPr="002F53EE">
        <w:rPr>
          <w:lang w:eastAsia="ja-JP"/>
        </w:rPr>
        <w:t>A</w:t>
      </w:r>
      <w:proofErr w:type="gramEnd"/>
      <w:r w:rsidRPr="002F53EE">
        <w:rPr>
          <w:lang w:eastAsia="ja-JP"/>
        </w:rPr>
        <w:t xml:space="preserve">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proofErr w:type="gramStart"/>
      <w:r>
        <w:rPr>
          <w:rFonts w:ascii="等线" w:eastAsia="等线" w:hAnsi="等线" w:hint="eastAsia"/>
        </w:rPr>
        <w:t>–</w:t>
      </w:r>
      <w:r>
        <w:t xml:space="preserve">  For</w:t>
      </w:r>
      <w:proofErr w:type="gramEnd"/>
      <w:r>
        <w:t xml:space="preserve">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proofErr w:type="gramStart"/>
      <w:r>
        <w:t>For</w:t>
      </w:r>
      <w:proofErr w:type="gramEnd"/>
      <w:r>
        <w:t xml:space="preserve">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 xml:space="preserve">If TB frequency is composed of the frequency sum of the 2 discrete RBs in the contiguous UL CA, there is no need to specify the TB test configuration as the requirement can already be verified by the </w:t>
      </w:r>
      <w:proofErr w:type="spellStart"/>
      <w:r w:rsidRPr="000064F8">
        <w:t>fallback</w:t>
      </w:r>
      <w:proofErr w:type="spellEnd"/>
      <w:r w:rsidRPr="000064F8">
        <w:t xml:space="preserve">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4"/>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lastRenderedPageBreak/>
        <w:t xml:space="preserve">•    </w:t>
      </w:r>
      <w:r w:rsidRPr="000064F8">
        <w:t>2.5 WF on MSD analysis</w:t>
      </w:r>
    </w:p>
    <w:p w14:paraId="5F4BC986" w14:textId="334B6B4C" w:rsidR="00835BC3" w:rsidRDefault="00835BC3" w:rsidP="00835BC3">
      <w:pPr>
        <w:pStyle w:val="B10"/>
        <w:spacing w:after="60"/>
        <w:ind w:leftChars="623" w:left="1554" w:hangingChars="154" w:hanging="308"/>
        <w:rPr>
          <w:bCs/>
        </w:rPr>
      </w:pPr>
      <w:r>
        <w:rPr>
          <w:i/>
          <w:color w:val="000000" w:themeColor="text1"/>
          <w:lang w:eastAsia="zh-CN"/>
        </w:rPr>
        <w:t xml:space="preserve">•    </w:t>
      </w:r>
      <w:r w:rsidRPr="000064F8">
        <w:t>2.6 WF on Capturing MSD Test Points</w:t>
      </w: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83" w:name="tsgNames"/>
      <w:bookmarkEnd w:id="183"/>
    </w:p>
    <w:p w14:paraId="6BB9ECA0" w14:textId="6D5A9C84" w:rsidR="0049751D" w:rsidRDefault="00080512" w:rsidP="002C2898">
      <w:pPr>
        <w:pStyle w:val="8"/>
      </w:pPr>
      <w:r w:rsidRPr="004D3578">
        <w:br w:type="page"/>
      </w:r>
      <w:bookmarkStart w:id="184" w:name="_Toc148476995"/>
      <w:r w:rsidRPr="004D3578">
        <w:lastRenderedPageBreak/>
        <w:t>Annex &lt;X&gt; (informative)</w:t>
      </w:r>
      <w:proofErr w:type="gramStart"/>
      <w:r w:rsidRPr="004D3578">
        <w:t>:</w:t>
      </w:r>
      <w:proofErr w:type="gramEnd"/>
      <w:r w:rsidRPr="004D3578">
        <w:br/>
        <w:t>Change history</w:t>
      </w:r>
      <w:bookmarkEnd w:id="1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5" w:name="historyclause"/>
            <w:bookmarkEnd w:id="185"/>
            <w:r w:rsidRPr="00235394">
              <w:lastRenderedPageBreak/>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宋体"/>
                <w:sz w:val="16"/>
                <w:szCs w:val="16"/>
                <w:lang w:val="en-US" w:eastAsia="zh-CN"/>
              </w:rPr>
              <w:t xml:space="preserve">1.  </w:t>
            </w:r>
            <w:r>
              <w:rPr>
                <w:rFonts w:eastAsia="宋体" w:hint="eastAsia"/>
                <w:sz w:val="16"/>
                <w:szCs w:val="16"/>
                <w:lang w:val="en-US" w:eastAsia="zh-CN"/>
              </w:rPr>
              <w:t>R4-2215080</w:t>
            </w:r>
            <w:r>
              <w:rPr>
                <w:rFonts w:eastAsia="宋体"/>
                <w:sz w:val="16"/>
                <w:szCs w:val="16"/>
                <w:lang w:val="en-US" w:eastAsia="zh-CN"/>
              </w:rPr>
              <w:t xml:space="preserve">, </w:t>
            </w:r>
            <w:r w:rsidR="002C2898">
              <w:rPr>
                <w:rFonts w:eastAsia="宋体" w:hint="eastAsia"/>
                <w:sz w:val="16"/>
                <w:szCs w:val="16"/>
                <w:lang w:val="en-US" w:eastAsia="zh-CN"/>
              </w:rPr>
              <w:t>TR skeleton</w:t>
            </w:r>
            <w:r>
              <w:rPr>
                <w:rFonts w:eastAsia="宋体"/>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 xml:space="preserve">Huawei, </w:t>
            </w:r>
            <w:proofErr w:type="spellStart"/>
            <w:r w:rsidR="007E554D" w:rsidRPr="00BE3136">
              <w:rPr>
                <w:rFonts w:eastAsia="宋体"/>
                <w:sz w:val="16"/>
                <w:szCs w:val="16"/>
                <w:lang w:val="en-US" w:eastAsia="zh-CN"/>
              </w:rPr>
              <w:t>HiSilicon</w:t>
            </w:r>
            <w:proofErr w:type="spellEnd"/>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 xml:space="preserve">R4-2220510, TP for TR 38.846 to capture some agreements for REFSENS test burden reduction, Huawei, </w:t>
            </w:r>
            <w:proofErr w:type="spellStart"/>
            <w:r w:rsidRPr="00A3229A">
              <w:rPr>
                <w:rFonts w:eastAsia="宋体"/>
                <w:sz w:val="16"/>
                <w:szCs w:val="16"/>
                <w:lang w:val="en-US" w:eastAsia="zh-CN"/>
              </w:rPr>
              <w:t>HiSilicon</w:t>
            </w:r>
            <w:proofErr w:type="spellEnd"/>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 xml:space="preserve">R4-2219626, TP for TR 38.846 to capture the fallback rules with exceptional cases, Huawei, </w:t>
            </w:r>
            <w:proofErr w:type="spellStart"/>
            <w:r w:rsidRPr="00A3229A">
              <w:rPr>
                <w:rFonts w:eastAsia="宋体"/>
                <w:sz w:val="16"/>
                <w:szCs w:val="16"/>
                <w:lang w:val="en-US" w:eastAsia="zh-CN"/>
              </w:rPr>
              <w:t>HiSilicon</w:t>
            </w:r>
            <w:proofErr w:type="spellEnd"/>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 xml:space="preserve">4.  R4-2303514, TP for TR 38.846 to capture some agreements for MSD test burden reduction, Huawei, </w:t>
            </w:r>
            <w:proofErr w:type="spellStart"/>
            <w:r w:rsidRPr="00BC078F">
              <w:rPr>
                <w:rFonts w:eastAsia="宋体"/>
                <w:sz w:val="16"/>
                <w:szCs w:val="16"/>
                <w:lang w:val="en-US" w:eastAsia="zh-CN"/>
              </w:rPr>
              <w:t>HiSilicon</w:t>
            </w:r>
            <w:proofErr w:type="spellEnd"/>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RP</w:t>
            </w:r>
            <w:r>
              <w:rPr>
                <w:rFonts w:eastAsia="宋体"/>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宋体"/>
                <w:sz w:val="16"/>
                <w:szCs w:val="16"/>
                <w:lang w:val="en-US" w:eastAsia="zh-CN"/>
              </w:rPr>
            </w:pPr>
            <w:r>
              <w:rPr>
                <w:rFonts w:eastAsia="宋体"/>
                <w:sz w:val="16"/>
                <w:szCs w:val="16"/>
                <w:lang w:val="en-US" w:eastAsia="zh-CN"/>
              </w:rPr>
              <w:t>RP</w:t>
            </w:r>
            <w:r w:rsidRPr="00444364">
              <w:rPr>
                <w:rFonts w:eastAsia="宋体"/>
                <w:sz w:val="16"/>
                <w:szCs w:val="16"/>
                <w:lang w:val="en-US" w:eastAsia="zh-CN"/>
              </w:rPr>
              <w:t>-23</w:t>
            </w:r>
            <w:r>
              <w:rPr>
                <w:rFonts w:eastAsia="宋体"/>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w:t>
            </w:r>
            <w:r w:rsidRPr="00444364">
              <w:rPr>
                <w:rFonts w:eastAsia="宋体"/>
                <w:sz w:val="16"/>
                <w:szCs w:val="16"/>
                <w:lang w:val="en-US" w:eastAsia="zh-CN"/>
              </w:rPr>
              <w:t xml:space="preserve"> </w:t>
            </w:r>
            <w:r>
              <w:rPr>
                <w:rFonts w:eastAsia="宋体"/>
                <w:sz w:val="16"/>
                <w:szCs w:val="16"/>
                <w:lang w:val="en-US" w:eastAsia="zh-CN"/>
              </w:rPr>
              <w:t xml:space="preserve"> RP</w:t>
            </w:r>
            <w:r w:rsidRPr="00444364">
              <w:rPr>
                <w:rFonts w:eastAsia="宋体"/>
                <w:sz w:val="16"/>
                <w:szCs w:val="16"/>
                <w:lang w:val="en-US" w:eastAsia="zh-CN"/>
              </w:rPr>
              <w:t>-23</w:t>
            </w:r>
            <w:r>
              <w:rPr>
                <w:rFonts w:eastAsia="宋体"/>
                <w:sz w:val="16"/>
                <w:szCs w:val="16"/>
                <w:lang w:val="en-US" w:eastAsia="zh-CN"/>
              </w:rPr>
              <w:t>1290</w:t>
            </w:r>
            <w:r w:rsidRPr="00444364">
              <w:rPr>
                <w:rFonts w:eastAsia="宋体"/>
                <w:sz w:val="16"/>
                <w:szCs w:val="16"/>
                <w:lang w:val="en-US" w:eastAsia="zh-CN"/>
              </w:rPr>
              <w:t xml:space="preserve">, </w:t>
            </w:r>
            <w:r w:rsidRPr="00886ED0">
              <w:rPr>
                <w:rFonts w:eastAsia="宋体"/>
                <w:sz w:val="16"/>
                <w:szCs w:val="16"/>
                <w:lang w:val="en-US" w:eastAsia="zh-CN"/>
              </w:rPr>
              <w:t>TR 38.846 v1.0.0_Study on simplification of band combination specification for NR and LTE</w:t>
            </w:r>
            <w:r>
              <w:rPr>
                <w:rFonts w:eastAsia="宋体"/>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宋体"/>
                <w:sz w:val="16"/>
                <w:szCs w:val="16"/>
                <w:lang w:val="en-US" w:eastAsia="zh-CN"/>
              </w:rPr>
            </w:pPr>
            <w:r w:rsidRPr="0069786E">
              <w:rPr>
                <w:rFonts w:eastAsia="宋体"/>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468B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3</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4</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lastRenderedPageBreak/>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69786E">
              <w:rPr>
                <w:rFonts w:eastAsia="宋体"/>
                <w:sz w:val="16"/>
                <w:szCs w:val="16"/>
                <w:lang w:val="en-US" w:eastAsia="zh-CN"/>
              </w:rPr>
              <w:t xml:space="preserve">R4-2316686, TP for </w:t>
            </w:r>
            <w:proofErr w:type="spellStart"/>
            <w:r w:rsidRPr="0069786E">
              <w:rPr>
                <w:rFonts w:eastAsia="宋体"/>
                <w:sz w:val="16"/>
                <w:szCs w:val="16"/>
                <w:lang w:val="en-US" w:eastAsia="zh-CN"/>
              </w:rPr>
              <w:t>FS_SimBC</w:t>
            </w:r>
            <w:proofErr w:type="spellEnd"/>
            <w:r w:rsidRPr="0069786E">
              <w:rPr>
                <w:rFonts w:eastAsia="宋体"/>
                <w:sz w:val="16"/>
                <w:szCs w:val="16"/>
                <w:lang w:val="en-US" w:eastAsia="zh-CN"/>
              </w:rPr>
              <w:t xml:space="preserve"> on TR 38.846 cleanup, ZTE</w:t>
            </w:r>
          </w:p>
          <w:p w14:paraId="2DAD7CE5" w14:textId="77777777" w:rsid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69786E">
              <w:rPr>
                <w:rFonts w:eastAsia="宋体"/>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.3.0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164C6" w14:textId="77777777" w:rsidR="00F6436A" w:rsidRDefault="00F6436A">
      <w:r>
        <w:separator/>
      </w:r>
    </w:p>
  </w:endnote>
  <w:endnote w:type="continuationSeparator" w:id="0">
    <w:p w14:paraId="6D705BF1" w14:textId="77777777" w:rsidR="00F6436A" w:rsidRDefault="00F6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220EF" w:rsidRDefault="00F220E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3C075" w14:textId="77777777" w:rsidR="00F6436A" w:rsidRDefault="00F6436A">
      <w:r>
        <w:separator/>
      </w:r>
    </w:p>
  </w:footnote>
  <w:footnote w:type="continuationSeparator" w:id="0">
    <w:p w14:paraId="459C5A7E" w14:textId="77777777" w:rsidR="00F6436A" w:rsidRDefault="00F64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58" w:name="MCCQCTEMPBM_00000053"/>
  <w:bookmarkStart w:id="159" w:name="MCCQCTEMPBM_00000059"/>
  <w:p w14:paraId="7FE59E46"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86E">
      <w:rPr>
        <w:rFonts w:ascii="Arial" w:hAnsi="Arial" w:cs="Arial"/>
        <w:b/>
        <w:noProof/>
        <w:sz w:val="18"/>
        <w:szCs w:val="18"/>
      </w:rPr>
      <w:t>33</w:t>
    </w:r>
    <w:r>
      <w:rPr>
        <w:rFonts w:ascii="Arial" w:hAnsi="Arial" w:cs="Arial"/>
        <w:b/>
        <w:sz w:val="18"/>
        <w:szCs w:val="18"/>
      </w:rPr>
      <w:fldChar w:fldCharType="end"/>
    </w:r>
  </w:p>
  <w:bookmarkEnd w:id="158"/>
  <w:bookmarkEnd w:id="159"/>
  <w:p w14:paraId="26F5DE2A" w14:textId="77777777" w:rsidR="00F220EF" w:rsidRPr="00DC24A7" w:rsidRDefault="00F220EF" w:rsidP="00F220EF">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69786E">
      <w:rPr>
        <w:rFonts w:ascii="Arial" w:eastAsia="Times New Roman" w:hAnsi="Arial" w:cs="Arial"/>
        <w:b/>
        <w:noProof/>
        <w:sz w:val="18"/>
        <w:szCs w:val="18"/>
        <w:lang w:eastAsia="zh-CN"/>
      </w:rPr>
      <w:t>3GPP TR 38.846 V1.3.0 (2023-10)</w:t>
    </w:r>
    <w:r w:rsidRPr="00DC24A7">
      <w:rPr>
        <w:rFonts w:ascii="Arial" w:eastAsia="Times New Roman" w:hAnsi="Arial" w:cs="Arial"/>
        <w:b/>
        <w:sz w:val="18"/>
        <w:szCs w:val="18"/>
      </w:rPr>
      <w:fldChar w:fldCharType="end"/>
    </w:r>
  </w:p>
  <w:p w14:paraId="4158B91D" w14:textId="77777777" w:rsidR="00F220EF" w:rsidRPr="00DC24A7" w:rsidRDefault="00F220EF" w:rsidP="00F220EF">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69786E">
      <w:rPr>
        <w:rFonts w:ascii="Arial" w:eastAsia="Times New Roman" w:hAnsi="Arial" w:cs="Arial"/>
        <w:b/>
        <w:noProof/>
        <w:sz w:val="18"/>
        <w:szCs w:val="18"/>
        <w:lang w:eastAsia="zh-CN"/>
      </w:rPr>
      <w:t>Release 18</w:t>
    </w:r>
    <w:r w:rsidRPr="00DC24A7">
      <w:rPr>
        <w:rFonts w:ascii="Arial" w:eastAsia="Times New Roman" w:hAnsi="Arial" w:cs="Arial"/>
        <w:b/>
        <w:sz w:val="18"/>
        <w:szCs w:val="18"/>
      </w:rPr>
      <w:fldChar w:fldCharType="end"/>
    </w:r>
  </w:p>
  <w:p w14:paraId="03C26ECC" w14:textId="77777777" w:rsidR="00F220EF" w:rsidRDefault="00F220EF">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0" w:name="MCCQCTEMPBM_00000054"/>
  <w:bookmarkStart w:id="161" w:name="MCCQCTEMPBM_00000060"/>
  <w:bookmarkStart w:id="162" w:name="MCCQCTEMPBM_00000065"/>
  <w:bookmarkStart w:id="163" w:name="MCCQCTEMPBM_00000070"/>
  <w:bookmarkStart w:id="164" w:name="MCCQCTEMPBM_00000073"/>
  <w:bookmarkStart w:id="165" w:name="MCCQCTEMPBM_00000076"/>
  <w:bookmarkStart w:id="166" w:name="MCCQCTEMPBM_00000079"/>
  <w:bookmarkStart w:id="167" w:name="MCCQCTEMPBM_00000082"/>
  <w:bookmarkStart w:id="168" w:name="MCCQCTEMPBM_00000085"/>
  <w:p w14:paraId="75A48A6C"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160"/>
  <w:bookmarkEnd w:id="161"/>
  <w:bookmarkEnd w:id="162"/>
  <w:bookmarkEnd w:id="163"/>
  <w:bookmarkEnd w:id="164"/>
  <w:bookmarkEnd w:id="165"/>
  <w:bookmarkEnd w:id="166"/>
  <w:bookmarkEnd w:id="167"/>
  <w:bookmarkEnd w:id="168"/>
  <w:p w14:paraId="445F448D" w14:textId="77777777" w:rsidR="00F220EF" w:rsidRDefault="00F220EF">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F220EF" w:rsidRDefault="00F220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86E">
      <w:rPr>
        <w:rFonts w:ascii="Arial" w:hAnsi="Arial" w:cs="Arial"/>
        <w:b/>
        <w:noProof/>
        <w:sz w:val="18"/>
        <w:szCs w:val="18"/>
      </w:rPr>
      <w:t>3GPP TR 38.846 V1.3.0 (2023-10)</w:t>
    </w:r>
    <w:r>
      <w:rPr>
        <w:rFonts w:ascii="Arial" w:hAnsi="Arial" w:cs="Arial"/>
        <w:b/>
        <w:sz w:val="18"/>
        <w:szCs w:val="18"/>
      </w:rPr>
      <w:fldChar w:fldCharType="end"/>
    </w:r>
  </w:p>
  <w:p w14:paraId="7A6BC72E" w14:textId="77777777" w:rsidR="00F220EF" w:rsidRDefault="00F220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786E">
      <w:rPr>
        <w:rFonts w:ascii="Arial" w:hAnsi="Arial" w:cs="Arial"/>
        <w:b/>
        <w:noProof/>
        <w:sz w:val="18"/>
        <w:szCs w:val="18"/>
      </w:rPr>
      <w:t>67</w:t>
    </w:r>
    <w:r>
      <w:rPr>
        <w:rFonts w:ascii="Arial" w:hAnsi="Arial" w:cs="Arial"/>
        <w:b/>
        <w:sz w:val="18"/>
        <w:szCs w:val="18"/>
      </w:rPr>
      <w:fldChar w:fldCharType="end"/>
    </w:r>
  </w:p>
  <w:p w14:paraId="13C538E8" w14:textId="10E08D88" w:rsidR="00F220EF" w:rsidRDefault="00F220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86E">
      <w:rPr>
        <w:rFonts w:ascii="Arial" w:hAnsi="Arial" w:cs="Arial"/>
        <w:b/>
        <w:noProof/>
        <w:sz w:val="18"/>
        <w:szCs w:val="18"/>
      </w:rPr>
      <w:t>Release 18</w:t>
    </w:r>
    <w:r>
      <w:rPr>
        <w:rFonts w:ascii="Arial" w:hAnsi="Arial" w:cs="Arial"/>
        <w:b/>
        <w:sz w:val="18"/>
        <w:szCs w:val="18"/>
      </w:rPr>
      <w:fldChar w:fldCharType="end"/>
    </w:r>
  </w:p>
  <w:p w14:paraId="1024E63D" w14:textId="77777777" w:rsidR="00F220EF" w:rsidRDefault="00F220EF">
    <w:pPr>
      <w:pStyle w:val="a8"/>
    </w:pPr>
  </w:p>
  <w:p w14:paraId="4E9DA1A6" w14:textId="77777777" w:rsidR="00F220EF" w:rsidRDefault="00F220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9"/>
  </w:num>
  <w:num w:numId="13">
    <w:abstractNumId w:val="14"/>
  </w:num>
  <w:num w:numId="14">
    <w:abstractNumId w:val="28"/>
  </w:num>
  <w:num w:numId="15">
    <w:abstractNumId w:val="11"/>
  </w:num>
  <w:num w:numId="16">
    <w:abstractNumId w:val="21"/>
  </w:num>
  <w:num w:numId="17">
    <w:abstractNumId w:val="16"/>
  </w:num>
  <w:num w:numId="18">
    <w:abstractNumId w:val="27"/>
  </w:num>
  <w:num w:numId="19">
    <w:abstractNumId w:val="29"/>
  </w:num>
  <w:num w:numId="20">
    <w:abstractNumId w:val="18"/>
  </w:num>
  <w:num w:numId="21">
    <w:abstractNumId w:val="15"/>
  </w:num>
  <w:num w:numId="22">
    <w:abstractNumId w:val="26"/>
  </w:num>
  <w:num w:numId="23">
    <w:abstractNumId w:val="13"/>
  </w:num>
  <w:num w:numId="24">
    <w:abstractNumId w:val="10"/>
  </w:num>
  <w:num w:numId="25">
    <w:abstractNumId w:val="25"/>
  </w:num>
  <w:num w:numId="26">
    <w:abstractNumId w:val="22"/>
  </w:num>
  <w:num w:numId="27">
    <w:abstractNumId w:val="12"/>
  </w:num>
  <w:num w:numId="28">
    <w:abstractNumId w:val="20"/>
  </w:num>
  <w:num w:numId="29">
    <w:abstractNumId w:val="23"/>
  </w:num>
  <w:num w:numId="30">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107335"/>
    <w:rsid w:val="001149CB"/>
    <w:rsid w:val="00133525"/>
    <w:rsid w:val="001341FF"/>
    <w:rsid w:val="00143A16"/>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D02C2"/>
    <w:rsid w:val="001D7B1E"/>
    <w:rsid w:val="001F0C1D"/>
    <w:rsid w:val="001F1132"/>
    <w:rsid w:val="001F168B"/>
    <w:rsid w:val="001F2A05"/>
    <w:rsid w:val="001F7255"/>
    <w:rsid w:val="00203465"/>
    <w:rsid w:val="00226671"/>
    <w:rsid w:val="002347A2"/>
    <w:rsid w:val="0025157A"/>
    <w:rsid w:val="002675F0"/>
    <w:rsid w:val="002760EE"/>
    <w:rsid w:val="00286EDA"/>
    <w:rsid w:val="0029030F"/>
    <w:rsid w:val="002974D3"/>
    <w:rsid w:val="002B6339"/>
    <w:rsid w:val="002C2898"/>
    <w:rsid w:val="002D1F3E"/>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0313"/>
    <w:rsid w:val="003F429D"/>
    <w:rsid w:val="00404AE4"/>
    <w:rsid w:val="00404D2B"/>
    <w:rsid w:val="00411583"/>
    <w:rsid w:val="00411B92"/>
    <w:rsid w:val="004201C1"/>
    <w:rsid w:val="00423334"/>
    <w:rsid w:val="004240E6"/>
    <w:rsid w:val="004345EC"/>
    <w:rsid w:val="00444364"/>
    <w:rsid w:val="00461C35"/>
    <w:rsid w:val="00465515"/>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53038"/>
    <w:rsid w:val="00565087"/>
    <w:rsid w:val="00580832"/>
    <w:rsid w:val="00590AE4"/>
    <w:rsid w:val="00597B11"/>
    <w:rsid w:val="005B77CB"/>
    <w:rsid w:val="005D2E01"/>
    <w:rsid w:val="005D7526"/>
    <w:rsid w:val="005E4BB2"/>
    <w:rsid w:val="005F788A"/>
    <w:rsid w:val="00602AEA"/>
    <w:rsid w:val="00614096"/>
    <w:rsid w:val="00614FDF"/>
    <w:rsid w:val="00624316"/>
    <w:rsid w:val="00632595"/>
    <w:rsid w:val="0063543D"/>
    <w:rsid w:val="00647114"/>
    <w:rsid w:val="006526F4"/>
    <w:rsid w:val="006638BF"/>
    <w:rsid w:val="00670CF4"/>
    <w:rsid w:val="006912E9"/>
    <w:rsid w:val="00696855"/>
    <w:rsid w:val="0069786E"/>
    <w:rsid w:val="006A323F"/>
    <w:rsid w:val="006B30D0"/>
    <w:rsid w:val="006C3D95"/>
    <w:rsid w:val="006C78A4"/>
    <w:rsid w:val="006E0558"/>
    <w:rsid w:val="006E5C86"/>
    <w:rsid w:val="006E7CC6"/>
    <w:rsid w:val="006F4E31"/>
    <w:rsid w:val="007000D6"/>
    <w:rsid w:val="00701116"/>
    <w:rsid w:val="0071174C"/>
    <w:rsid w:val="00713C44"/>
    <w:rsid w:val="00722AA7"/>
    <w:rsid w:val="00723244"/>
    <w:rsid w:val="00727D66"/>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8CA"/>
    <w:rsid w:val="00893AA9"/>
    <w:rsid w:val="00893B45"/>
    <w:rsid w:val="00893F4F"/>
    <w:rsid w:val="008970BA"/>
    <w:rsid w:val="008A187F"/>
    <w:rsid w:val="008A356C"/>
    <w:rsid w:val="008C089C"/>
    <w:rsid w:val="008C13E1"/>
    <w:rsid w:val="008C384C"/>
    <w:rsid w:val="008C7B64"/>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229A"/>
    <w:rsid w:val="00A53724"/>
    <w:rsid w:val="00A56066"/>
    <w:rsid w:val="00A73129"/>
    <w:rsid w:val="00A7422B"/>
    <w:rsid w:val="00A7559A"/>
    <w:rsid w:val="00A82346"/>
    <w:rsid w:val="00A82F86"/>
    <w:rsid w:val="00A91A7E"/>
    <w:rsid w:val="00A92BA1"/>
    <w:rsid w:val="00A95A32"/>
    <w:rsid w:val="00AA229C"/>
    <w:rsid w:val="00AA4B9D"/>
    <w:rsid w:val="00AA6DC7"/>
    <w:rsid w:val="00AB4A5D"/>
    <w:rsid w:val="00AB648E"/>
    <w:rsid w:val="00AC6BC6"/>
    <w:rsid w:val="00AC6F6E"/>
    <w:rsid w:val="00AD0660"/>
    <w:rsid w:val="00AD45A1"/>
    <w:rsid w:val="00AE6164"/>
    <w:rsid w:val="00AE65E2"/>
    <w:rsid w:val="00AF1460"/>
    <w:rsid w:val="00AF3FAF"/>
    <w:rsid w:val="00B0352F"/>
    <w:rsid w:val="00B04676"/>
    <w:rsid w:val="00B15449"/>
    <w:rsid w:val="00B24B8C"/>
    <w:rsid w:val="00B30006"/>
    <w:rsid w:val="00B4008B"/>
    <w:rsid w:val="00B46740"/>
    <w:rsid w:val="00B538D6"/>
    <w:rsid w:val="00B61DE5"/>
    <w:rsid w:val="00B7121F"/>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A4F34"/>
    <w:rsid w:val="00CB216A"/>
    <w:rsid w:val="00CB2670"/>
    <w:rsid w:val="00CE35DA"/>
    <w:rsid w:val="00CE48EC"/>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267BC"/>
    <w:rsid w:val="00E32C93"/>
    <w:rsid w:val="00E3411C"/>
    <w:rsid w:val="00E40D90"/>
    <w:rsid w:val="00E44582"/>
    <w:rsid w:val="00E47B2A"/>
    <w:rsid w:val="00E77645"/>
    <w:rsid w:val="00EA15B0"/>
    <w:rsid w:val="00EA5EA7"/>
    <w:rsid w:val="00EA66BD"/>
    <w:rsid w:val="00EB5765"/>
    <w:rsid w:val="00EC30E7"/>
    <w:rsid w:val="00EC39B8"/>
    <w:rsid w:val="00EC4A25"/>
    <w:rsid w:val="00EC5E53"/>
    <w:rsid w:val="00EC7BB3"/>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6436A"/>
    <w:rsid w:val="00F653B8"/>
    <w:rsid w:val="00F81AC3"/>
    <w:rsid w:val="00F85341"/>
    <w:rsid w:val="00F9008D"/>
    <w:rsid w:val="00FA1266"/>
    <w:rsid w:val="00FA2BD8"/>
    <w:rsid w:val="00FB43D9"/>
    <w:rsid w:val="00FC1192"/>
    <w:rsid w:val="00FC2FA1"/>
    <w:rsid w:val="00FD0218"/>
    <w:rsid w:val="00FD6C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qFormat/>
    <w:rsid w:val="00F34834"/>
    <w:pPr>
      <w:spacing w:after="120"/>
      <w:ind w:left="283"/>
    </w:pPr>
  </w:style>
  <w:style w:type="character" w:customStyle="1" w:styleId="Char4">
    <w:name w:val="正文文本缩进 Char"/>
    <w:basedOn w:val="a5"/>
    <w:link w:val="af2"/>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uiPriority w:val="99"/>
    <w:qFormat/>
    <w:rsid w:val="00F34834"/>
  </w:style>
  <w:style w:type="character" w:customStyle="1" w:styleId="Char7">
    <w:name w:val="批注文字 Char"/>
    <w:basedOn w:val="a5"/>
    <w:link w:val="af5"/>
    <w:uiPriority w:val="99"/>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qFormat/>
    <w:rsid w:val="00F34834"/>
    <w:pPr>
      <w:spacing w:after="0"/>
    </w:pPr>
    <w:rPr>
      <w:rFonts w:ascii="Segoe UI" w:hAnsi="Segoe UI" w:cs="Segoe UI"/>
      <w:sz w:val="16"/>
      <w:szCs w:val="16"/>
    </w:rPr>
  </w:style>
  <w:style w:type="character" w:customStyle="1" w:styleId="Chara">
    <w:name w:val="文档结构图 Char"/>
    <w:basedOn w:val="a5"/>
    <w:link w:val="af8"/>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qFormat/>
    <w:rsid w:val="00F34834"/>
    <w:pPr>
      <w:spacing w:after="0"/>
      <w:ind w:left="200" w:hanging="200"/>
    </w:pPr>
  </w:style>
  <w:style w:type="paragraph" w:styleId="26">
    <w:name w:val="index 2"/>
    <w:basedOn w:val="a4"/>
    <w:next w:val="a4"/>
    <w:qFormat/>
    <w:rsid w:val="00F34834"/>
    <w:pPr>
      <w:spacing w:after="0"/>
      <w:ind w:left="400" w:hanging="200"/>
    </w:pPr>
  </w:style>
  <w:style w:type="paragraph" w:styleId="35">
    <w:name w:val="index 3"/>
    <w:basedOn w:val="a4"/>
    <w:next w:val="a4"/>
    <w:uiPriority w:val="99"/>
    <w:qFormat/>
    <w:rsid w:val="00F34834"/>
    <w:pPr>
      <w:spacing w:after="0"/>
      <w:ind w:left="600" w:hanging="200"/>
    </w:pPr>
  </w:style>
  <w:style w:type="paragraph" w:styleId="43">
    <w:name w:val="index 4"/>
    <w:basedOn w:val="a4"/>
    <w:next w:val="a4"/>
    <w:uiPriority w:val="99"/>
    <w:qFormat/>
    <w:rsid w:val="00F34834"/>
    <w:pPr>
      <w:spacing w:after="0"/>
      <w:ind w:left="800" w:hanging="200"/>
    </w:pPr>
  </w:style>
  <w:style w:type="paragraph" w:styleId="53">
    <w:name w:val="index 5"/>
    <w:basedOn w:val="a4"/>
    <w:next w:val="a4"/>
    <w:uiPriority w:val="99"/>
    <w:qFormat/>
    <w:rsid w:val="00F34834"/>
    <w:pPr>
      <w:spacing w:after="0"/>
      <w:ind w:left="1000" w:hanging="200"/>
    </w:pPr>
  </w:style>
  <w:style w:type="paragraph" w:styleId="61">
    <w:name w:val="index 6"/>
    <w:basedOn w:val="a4"/>
    <w:next w:val="a4"/>
    <w:uiPriority w:val="99"/>
    <w:qFormat/>
    <w:rsid w:val="00F34834"/>
    <w:pPr>
      <w:spacing w:after="0"/>
      <w:ind w:left="1200" w:hanging="200"/>
    </w:pPr>
  </w:style>
  <w:style w:type="paragraph" w:styleId="71">
    <w:name w:val="index 7"/>
    <w:basedOn w:val="a4"/>
    <w:next w:val="a4"/>
    <w:uiPriority w:val="99"/>
    <w:qFormat/>
    <w:rsid w:val="00F34834"/>
    <w:pPr>
      <w:spacing w:after="0"/>
      <w:ind w:left="1400" w:hanging="200"/>
    </w:pPr>
  </w:style>
  <w:style w:type="paragraph" w:styleId="81">
    <w:name w:val="index 8"/>
    <w:basedOn w:val="a4"/>
    <w:next w:val="a4"/>
    <w:uiPriority w:val="99"/>
    <w:qFormat/>
    <w:rsid w:val="00F34834"/>
    <w:pPr>
      <w:spacing w:after="0"/>
      <w:ind w:left="1600" w:hanging="200"/>
    </w:pPr>
  </w:style>
  <w:style w:type="paragraph" w:styleId="91">
    <w:name w:val="index 9"/>
    <w:basedOn w:val="a4"/>
    <w:next w:val="a4"/>
    <w:uiPriority w:val="99"/>
    <w:qFormat/>
    <w:rsid w:val="00F34834"/>
    <w:pPr>
      <w:spacing w:after="0"/>
      <w:ind w:left="1800" w:hanging="200"/>
    </w:pPr>
  </w:style>
  <w:style w:type="paragraph" w:styleId="afe">
    <w:name w:val="index heading"/>
    <w:basedOn w:val="a4"/>
    <w:next w:val="13"/>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qFormat/>
    <w:rsid w:val="00F34834"/>
    <w:pPr>
      <w:ind w:left="849" w:hanging="283"/>
      <w:contextualSpacing/>
    </w:pPr>
  </w:style>
  <w:style w:type="paragraph" w:styleId="44">
    <w:name w:val="List 4"/>
    <w:basedOn w:val="a4"/>
    <w:qFormat/>
    <w:rsid w:val="00F34834"/>
    <w:pPr>
      <w:ind w:left="1132" w:hanging="283"/>
      <w:contextualSpacing/>
    </w:pPr>
  </w:style>
  <w:style w:type="paragraph" w:styleId="54">
    <w:name w:val="List 5"/>
    <w:basedOn w:val="a4"/>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qFormat/>
    <w:rsid w:val="00F34834"/>
    <w:pPr>
      <w:numPr>
        <w:numId w:val="4"/>
      </w:numPr>
      <w:contextualSpacing/>
    </w:pPr>
  </w:style>
  <w:style w:type="paragraph" w:styleId="50">
    <w:name w:val="List Bullet 5"/>
    <w:basedOn w:val="a4"/>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qFormat/>
    <w:rsid w:val="00F34834"/>
    <w:pPr>
      <w:numPr>
        <w:numId w:val="6"/>
      </w:numPr>
      <w:contextualSpacing/>
    </w:pPr>
  </w:style>
  <w:style w:type="paragraph" w:styleId="2">
    <w:name w:val="List Number 2"/>
    <w:basedOn w:val="a4"/>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uiPriority w:val="99"/>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qFormat/>
    <w:rsid w:val="00F34834"/>
    <w:rPr>
      <w:sz w:val="24"/>
      <w:szCs w:val="24"/>
    </w:rPr>
  </w:style>
  <w:style w:type="paragraph" w:styleId="aff7">
    <w:name w:val="Normal Indent"/>
    <w:aliases w:val="Normal Indent Char2 Char,Normal Indent Char Char1 Char,Normal Indent Char1 Char Char Char,Normal Indent Char Char Char Char Char,Normal Indent Char1 Char1 Char,Normal Indent Char Char Char1 Char,Normal Indent Char1 Char"/>
    <w:basedOn w:val="a4"/>
    <w:link w:val="Charf4"/>
    <w:qFormat/>
    <w:rsid w:val="00F34834"/>
    <w:pPr>
      <w:ind w:left="720"/>
    </w:pPr>
  </w:style>
  <w:style w:type="paragraph" w:styleId="aff8">
    <w:name w:val="Note Heading"/>
    <w:basedOn w:val="a4"/>
    <w:next w:val="a4"/>
    <w:link w:val="Charf5"/>
    <w:qFormat/>
    <w:rsid w:val="00F34834"/>
    <w:pPr>
      <w:spacing w:after="0"/>
    </w:pPr>
  </w:style>
  <w:style w:type="character" w:customStyle="1" w:styleId="Charf5">
    <w:name w:val="注释标题 Char"/>
    <w:basedOn w:val="a5"/>
    <w:link w:val="aff8"/>
    <w:qFormat/>
    <w:rsid w:val="00F34834"/>
    <w:rPr>
      <w:lang w:eastAsia="en-US"/>
    </w:rPr>
  </w:style>
  <w:style w:type="paragraph" w:styleId="aff9">
    <w:name w:val="Plain Text"/>
    <w:basedOn w:val="a4"/>
    <w:link w:val="Charf6"/>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1"/>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2"/>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uiPriority w:val="99"/>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semiHidden/>
    <w:qFormat/>
    <w:rsid w:val="00580832"/>
    <w:rPr>
      <w:rFonts w:eastAsia="Batang"/>
      <w:lang w:eastAsia="en-US"/>
    </w:rPr>
  </w:style>
  <w:style w:type="paragraph" w:customStyle="1" w:styleId="affff0">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4"/>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4"/>
    <w:next w:val="a4"/>
    <w:qFormat/>
    <w:rsid w:val="00580832"/>
    <w:pPr>
      <w:suppressAutoHyphens/>
      <w:autoSpaceDN w:val="0"/>
      <w:spacing w:after="0"/>
      <w:jc w:val="both"/>
    </w:pPr>
    <w:rPr>
      <w:rFonts w:eastAsia="Batang"/>
    </w:rPr>
  </w:style>
  <w:style w:type="numbering" w:customStyle="1" w:styleId="LFO19">
    <w:name w:val="LFO19"/>
    <w:basedOn w:val="a7"/>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aliases w:val="Normal Indent Char2 Char Char,Normal Indent Char Char1 Char Char,Normal Indent Char1 Char Char Char Char,Normal Indent Char Char Char Char Char Char,Normal Indent Char1 Char1 Char Char,Normal Indent Char Char Char1 Char Char"/>
    <w:link w:val="aff7"/>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0"/>
    <w:uiPriority w:val="99"/>
    <w:qFormat/>
    <w:rsid w:val="00580832"/>
    <w:pPr>
      <w:spacing w:before="120" w:after="120"/>
    </w:pPr>
    <w:rPr>
      <w:rFonts w:ascii="Book Antiqua" w:hAnsi="Book Antiqua"/>
      <w:b/>
    </w:rPr>
  </w:style>
  <w:style w:type="paragraph" w:customStyle="1" w:styleId="abstract">
    <w:name w:val="abstract"/>
    <w:basedOn w:val="a4"/>
    <w:next w:val="a4"/>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4"/>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uiPriority w:val="99"/>
    <w:qFormat/>
    <w:rsid w:val="00580832"/>
    <w:pPr>
      <w:keepNext/>
      <w:numPr>
        <w:numId w:val="24"/>
      </w:numPr>
      <w:spacing w:before="240" w:after="0"/>
      <w:jc w:val="both"/>
    </w:pPr>
    <w:rPr>
      <w:rFonts w:ascii="Arial" w:eastAsia="宋体" w:hAnsi="Arial"/>
      <w:b/>
      <w:sz w:val="24"/>
      <w:u w:val="single"/>
      <w:lang w:val="en-US" w:eastAsia="zh-CN"/>
    </w:rPr>
  </w:style>
  <w:style w:type="paragraph" w:customStyle="1" w:styleId="no0">
    <w:name w:val="no"/>
    <w:basedOn w:val="a4"/>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4"/>
    <w:next w:val="a4"/>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a4"/>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qFormat/>
    <w:rsid w:val="00050101"/>
    <w:pPr>
      <w:spacing w:after="220"/>
    </w:pPr>
    <w:rPr>
      <w:rFonts w:ascii="Arial" w:eastAsia="Malgun Gothic" w:hAnsi="Arial"/>
      <w:sz w:val="22"/>
      <w:lang w:val="en-US"/>
    </w:rPr>
  </w:style>
  <w:style w:type="paragraph" w:customStyle="1" w:styleId="affff9">
    <w:name w:val="??"/>
    <w:qFormat/>
    <w:rsid w:val="00050101"/>
    <w:pPr>
      <w:widowControl w:val="0"/>
    </w:pPr>
    <w:rPr>
      <w:rFonts w:eastAsia="Malgun Gothic"/>
      <w:lang w:val="en-US" w:eastAsia="en-US"/>
    </w:rPr>
  </w:style>
  <w:style w:type="paragraph" w:customStyle="1" w:styleId="2f2">
    <w:name w:val="??? 2"/>
    <w:basedOn w:val="affff9"/>
    <w:next w:val="affff9"/>
    <w:qFormat/>
    <w:rsid w:val="00050101"/>
    <w:pPr>
      <w:keepNext/>
    </w:pPr>
    <w:rPr>
      <w:rFonts w:ascii="Arial" w:hAnsi="Arial"/>
      <w:b/>
      <w:sz w:val="24"/>
    </w:rPr>
  </w:style>
  <w:style w:type="paragraph" w:customStyle="1" w:styleId="Norma">
    <w:name w:val="Norma"/>
    <w:basedOn w:val="1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uiPriority w:val="99"/>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0"/>
      </w:numPr>
      <w:ind w:left="431" w:hanging="431"/>
    </w:pPr>
    <w:rPr>
      <w:rFonts w:eastAsia="Times New Roman"/>
    </w:rPr>
  </w:style>
  <w:style w:type="paragraph" w:customStyle="1" w:styleId="RAN4H1">
    <w:name w:val="RAN4 H1"/>
    <w:basedOn w:val="a4"/>
    <w:next w:val="a4"/>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numbering" w:customStyle="1" w:styleId="LFO196">
    <w:name w:val="LFO196"/>
    <w:basedOn w:val="a7"/>
    <w:rsid w:val="004201C1"/>
  </w:style>
  <w:style w:type="table" w:customStyle="1" w:styleId="TableClassic224">
    <w:name w:val="Table Classic 2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4201C1"/>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3">
    <w:name w:val="题注2"/>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6"/>
    <w:next w:val="aa"/>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7"/>
    <w:rsid w:val="004201C1"/>
  </w:style>
  <w:style w:type="table" w:customStyle="1" w:styleId="2310">
    <w:name w:val="网格型2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6"/>
    <w:next w:val="2b"/>
    <w:semiHidden/>
    <w:unhideWhenUsed/>
    <w:qFormat/>
    <w:rsid w:val="004201C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6"/>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6"/>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4201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宋体" w:hAnsi="Calibri"/>
      <w:sz w:val="22"/>
      <w:szCs w:val="22"/>
      <w:lang w:val="en-US" w:eastAsia="zh-CN"/>
    </w:rPr>
  </w:style>
  <w:style w:type="paragraph" w:customStyle="1" w:styleId="affffa">
    <w:name w:val="段"/>
    <w:uiPriority w:val="99"/>
    <w:rsid w:val="004201C1"/>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4201C1"/>
    <w:rPr>
      <w:rFonts w:ascii="Arial" w:eastAsia="宋体" w:hAnsi="Arial" w:cs="Arial"/>
      <w:sz w:val="22"/>
      <w:szCs w:val="22"/>
      <w:lang w:val="en-US" w:eastAsia="zh-CN"/>
    </w:rPr>
  </w:style>
  <w:style w:type="character" w:customStyle="1" w:styleId="c-phonebook-results-content">
    <w:name w:val="c-phonebook-results-content"/>
    <w:basedOn w:val="a5"/>
    <w:rsid w:val="004201C1"/>
  </w:style>
  <w:style w:type="character" w:styleId="HTML4">
    <w:name w:val="HTML Acronym"/>
    <w:basedOn w:val="a5"/>
    <w:uiPriority w:val="99"/>
    <w:unhideWhenUsed/>
    <w:rsid w:val="004201C1"/>
  </w:style>
  <w:style w:type="table" w:styleId="affffb">
    <w:name w:val="Light List"/>
    <w:basedOn w:val="a6"/>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6"/>
    <w:uiPriority w:val="42"/>
    <w:rsid w:val="004201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6"/>
    <w:uiPriority w:val="46"/>
    <w:rsid w:val="004201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6"/>
    <w:uiPriority w:val="49"/>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6"/>
    <w:uiPriority w:val="52"/>
    <w:rsid w:val="004201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6"/>
    <w:uiPriority w:val="47"/>
    <w:rsid w:val="004201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6"/>
    <w:uiPriority w:val="48"/>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6"/>
    <w:uiPriority w:val="51"/>
    <w:rsid w:val="004201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6"/>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6"/>
    <w:qFormat/>
    <w:rsid w:val="004201C1"/>
    <w:rPr>
      <w:rFonts w:eastAsia="MS Mincho"/>
      <w:lang w:val="en-US" w:eastAsia="en-US"/>
    </w:rPr>
    <w:tblPr/>
  </w:style>
  <w:style w:type="table" w:customStyle="1" w:styleId="TableGrid67">
    <w:name w:val="Table Grid67"/>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6"/>
    <w:qFormat/>
    <w:rsid w:val="004201C1"/>
    <w:rPr>
      <w:rFonts w:eastAsia="MS Mincho"/>
      <w:lang w:val="en-US" w:eastAsia="en-US"/>
    </w:rPr>
    <w:tblPr/>
  </w:style>
  <w:style w:type="table" w:customStyle="1" w:styleId="Tabellengitternetz123">
    <w:name w:val="Tabellengitternetz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6"/>
    <w:qFormat/>
    <w:rsid w:val="004201C1"/>
    <w:rPr>
      <w:rFonts w:eastAsia="MS Mincho"/>
      <w:lang w:val="en-US" w:eastAsia="en-US"/>
    </w:rPr>
    <w:tblPr/>
  </w:style>
  <w:style w:type="table" w:customStyle="1" w:styleId="Tabellengitternetz11123">
    <w:name w:val="Tabellengitternetz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6"/>
    <w:semiHidden/>
    <w:qFormat/>
    <w:rsid w:val="004201C1"/>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6"/>
    <w:qFormat/>
    <w:rsid w:val="004201C1"/>
    <w:rPr>
      <w:rFonts w:eastAsia="MS Mincho"/>
      <w:lang w:val="en-US" w:eastAsia="en-US"/>
    </w:rPr>
    <w:tblPr/>
  </w:style>
  <w:style w:type="table" w:customStyle="1" w:styleId="TableGrid7151">
    <w:name w:val="Table Grid71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6"/>
    <w:qFormat/>
    <w:rsid w:val="004201C1"/>
    <w:rPr>
      <w:rFonts w:eastAsia="MS Mincho"/>
      <w:lang w:val="en-US" w:eastAsia="en-US"/>
    </w:rPr>
    <w:tblPr/>
  </w:style>
  <w:style w:type="table" w:customStyle="1" w:styleId="TableGrid7651">
    <w:name w:val="Table Grid76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6"/>
    <w:qFormat/>
    <w:rsid w:val="004201C1"/>
    <w:rPr>
      <w:rFonts w:eastAsia="MS Mincho"/>
      <w:lang w:val="en-US" w:eastAsia="en-US"/>
    </w:rPr>
    <w:tblPr/>
  </w:style>
  <w:style w:type="table" w:customStyle="1" w:styleId="Tabellengitternetz111211">
    <w:name w:val="Tabellengitternetz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6"/>
    <w:qFormat/>
    <w:rsid w:val="004201C1"/>
    <w:rPr>
      <w:rFonts w:eastAsia="MS Mincho"/>
      <w:lang w:val="en-US" w:eastAsia="en-US"/>
    </w:rPr>
    <w:tblPr/>
  </w:style>
  <w:style w:type="table" w:customStyle="1" w:styleId="TableGrid661">
    <w:name w:val="Table Grid66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6"/>
    <w:qFormat/>
    <w:rsid w:val="004201C1"/>
    <w:rPr>
      <w:rFonts w:eastAsia="MS Mincho"/>
      <w:lang w:val="en-US" w:eastAsia="en-US"/>
    </w:rPr>
    <w:tblPr/>
  </w:style>
  <w:style w:type="table" w:customStyle="1" w:styleId="TableGrid7661">
    <w:name w:val="Table Grid76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201C1"/>
    <w:rPr>
      <w:rFonts w:eastAsia="Batang"/>
      <w:lang w:eastAsia="en-US"/>
    </w:rPr>
  </w:style>
  <w:style w:type="paragraph" w:customStyle="1" w:styleId="h7">
    <w:name w:val="h7"/>
    <w:basedOn w:val="H6"/>
    <w:rsid w:val="004201C1"/>
    <w:pPr>
      <w:overflowPunct w:val="0"/>
      <w:autoSpaceDE w:val="0"/>
      <w:autoSpaceDN w:val="0"/>
      <w:adjustRightInd w:val="0"/>
      <w:textAlignment w:val="baseline"/>
    </w:pPr>
    <w:rPr>
      <w:lang w:eastAsia="en-GB"/>
    </w:rPr>
  </w:style>
  <w:style w:type="paragraph" w:customStyle="1" w:styleId="Header7">
    <w:name w:val="Header 7"/>
    <w:basedOn w:val="H6"/>
    <w:rsid w:val="004201C1"/>
    <w:pPr>
      <w:overflowPunct w:val="0"/>
      <w:autoSpaceDE w:val="0"/>
      <w:autoSpaceDN w:val="0"/>
      <w:adjustRightInd w:val="0"/>
      <w:textAlignment w:val="baseline"/>
    </w:pPr>
    <w:rPr>
      <w:lang w:eastAsia="en-GB"/>
    </w:rPr>
  </w:style>
  <w:style w:type="table" w:customStyle="1" w:styleId="TableGrid20">
    <w:name w:val="Table Grid2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7"/>
    <w:uiPriority w:val="99"/>
    <w:semiHidden/>
    <w:unhideWhenUsed/>
    <w:rsid w:val="004201C1"/>
  </w:style>
  <w:style w:type="table" w:customStyle="1" w:styleId="TableGrid542">
    <w:name w:val="Table Grid542"/>
    <w:basedOn w:val="a6"/>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6"/>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6"/>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7"/>
    <w:uiPriority w:val="99"/>
    <w:semiHidden/>
    <w:unhideWhenUsed/>
    <w:rsid w:val="004201C1"/>
  </w:style>
  <w:style w:type="numbering" w:customStyle="1" w:styleId="NoList20">
    <w:name w:val="No List20"/>
    <w:next w:val="a7"/>
    <w:uiPriority w:val="99"/>
    <w:semiHidden/>
    <w:unhideWhenUsed/>
    <w:rsid w:val="004201C1"/>
  </w:style>
  <w:style w:type="numbering" w:customStyle="1" w:styleId="NoList117">
    <w:name w:val="No List117"/>
    <w:next w:val="a7"/>
    <w:uiPriority w:val="99"/>
    <w:semiHidden/>
    <w:unhideWhenUsed/>
    <w:rsid w:val="004201C1"/>
  </w:style>
  <w:style w:type="numbering" w:customStyle="1" w:styleId="NoList28">
    <w:name w:val="No List28"/>
    <w:next w:val="a7"/>
    <w:uiPriority w:val="99"/>
    <w:semiHidden/>
    <w:unhideWhenUsed/>
    <w:rsid w:val="004201C1"/>
  </w:style>
  <w:style w:type="numbering" w:customStyle="1" w:styleId="NoList38">
    <w:name w:val="No List38"/>
    <w:next w:val="a7"/>
    <w:uiPriority w:val="99"/>
    <w:semiHidden/>
    <w:unhideWhenUsed/>
    <w:rsid w:val="004201C1"/>
  </w:style>
  <w:style w:type="numbering" w:customStyle="1" w:styleId="NoList48">
    <w:name w:val="No List48"/>
    <w:next w:val="a7"/>
    <w:uiPriority w:val="99"/>
    <w:semiHidden/>
    <w:unhideWhenUsed/>
    <w:rsid w:val="004201C1"/>
  </w:style>
  <w:style w:type="numbering" w:customStyle="1" w:styleId="NoList57">
    <w:name w:val="No List57"/>
    <w:next w:val="a7"/>
    <w:uiPriority w:val="99"/>
    <w:semiHidden/>
    <w:unhideWhenUsed/>
    <w:rsid w:val="004201C1"/>
  </w:style>
  <w:style w:type="numbering" w:customStyle="1" w:styleId="NoList118">
    <w:name w:val="No List118"/>
    <w:next w:val="a7"/>
    <w:uiPriority w:val="99"/>
    <w:semiHidden/>
    <w:unhideWhenUsed/>
    <w:rsid w:val="004201C1"/>
  </w:style>
  <w:style w:type="numbering" w:customStyle="1" w:styleId="NoList217">
    <w:name w:val="No List217"/>
    <w:next w:val="a7"/>
    <w:uiPriority w:val="99"/>
    <w:semiHidden/>
    <w:unhideWhenUsed/>
    <w:rsid w:val="004201C1"/>
  </w:style>
  <w:style w:type="numbering" w:customStyle="1" w:styleId="NoList317">
    <w:name w:val="No List317"/>
    <w:next w:val="a7"/>
    <w:uiPriority w:val="99"/>
    <w:semiHidden/>
    <w:unhideWhenUsed/>
    <w:rsid w:val="004201C1"/>
  </w:style>
  <w:style w:type="numbering" w:customStyle="1" w:styleId="NoList417">
    <w:name w:val="No List417"/>
    <w:next w:val="a7"/>
    <w:uiPriority w:val="99"/>
    <w:semiHidden/>
    <w:unhideWhenUsed/>
    <w:rsid w:val="004201C1"/>
  </w:style>
  <w:style w:type="numbering" w:customStyle="1" w:styleId="NoList67">
    <w:name w:val="No List67"/>
    <w:next w:val="a7"/>
    <w:uiPriority w:val="99"/>
    <w:semiHidden/>
    <w:unhideWhenUsed/>
    <w:rsid w:val="004201C1"/>
  </w:style>
  <w:style w:type="numbering" w:customStyle="1" w:styleId="171">
    <w:name w:val="无列表17"/>
    <w:next w:val="a7"/>
    <w:semiHidden/>
    <w:rsid w:val="004201C1"/>
  </w:style>
  <w:style w:type="numbering" w:customStyle="1" w:styleId="172">
    <w:name w:val="リストなし17"/>
    <w:next w:val="a7"/>
    <w:uiPriority w:val="99"/>
    <w:semiHidden/>
    <w:unhideWhenUsed/>
    <w:rsid w:val="004201C1"/>
  </w:style>
  <w:style w:type="numbering" w:customStyle="1" w:styleId="1170">
    <w:name w:val="无列表117"/>
    <w:next w:val="a7"/>
    <w:semiHidden/>
    <w:rsid w:val="004201C1"/>
  </w:style>
  <w:style w:type="numbering" w:customStyle="1" w:styleId="1161">
    <w:name w:val="リストなし116"/>
    <w:next w:val="a7"/>
    <w:uiPriority w:val="99"/>
    <w:semiHidden/>
    <w:unhideWhenUsed/>
    <w:rsid w:val="004201C1"/>
  </w:style>
  <w:style w:type="numbering" w:customStyle="1" w:styleId="NoList1117">
    <w:name w:val="No List1117"/>
    <w:next w:val="a7"/>
    <w:uiPriority w:val="99"/>
    <w:semiHidden/>
    <w:unhideWhenUsed/>
    <w:rsid w:val="004201C1"/>
  </w:style>
  <w:style w:type="numbering" w:customStyle="1" w:styleId="NoList77">
    <w:name w:val="No List77"/>
    <w:next w:val="a7"/>
    <w:uiPriority w:val="99"/>
    <w:semiHidden/>
    <w:unhideWhenUsed/>
    <w:rsid w:val="004201C1"/>
  </w:style>
  <w:style w:type="numbering" w:customStyle="1" w:styleId="NoList127">
    <w:name w:val="No List127"/>
    <w:next w:val="a7"/>
    <w:uiPriority w:val="99"/>
    <w:semiHidden/>
    <w:unhideWhenUsed/>
    <w:rsid w:val="004201C1"/>
  </w:style>
  <w:style w:type="numbering" w:customStyle="1" w:styleId="NoList227">
    <w:name w:val="No List227"/>
    <w:next w:val="a7"/>
    <w:uiPriority w:val="99"/>
    <w:semiHidden/>
    <w:unhideWhenUsed/>
    <w:rsid w:val="004201C1"/>
  </w:style>
  <w:style w:type="numbering" w:customStyle="1" w:styleId="NoList327">
    <w:name w:val="No List327"/>
    <w:next w:val="a7"/>
    <w:uiPriority w:val="99"/>
    <w:semiHidden/>
    <w:unhideWhenUsed/>
    <w:rsid w:val="004201C1"/>
  </w:style>
  <w:style w:type="numbering" w:customStyle="1" w:styleId="NoList426">
    <w:name w:val="No List426"/>
    <w:next w:val="a7"/>
    <w:uiPriority w:val="99"/>
    <w:semiHidden/>
    <w:unhideWhenUsed/>
    <w:rsid w:val="004201C1"/>
  </w:style>
  <w:style w:type="numbering" w:customStyle="1" w:styleId="NoList516">
    <w:name w:val="No List516"/>
    <w:next w:val="a7"/>
    <w:uiPriority w:val="99"/>
    <w:semiHidden/>
    <w:unhideWhenUsed/>
    <w:rsid w:val="004201C1"/>
  </w:style>
  <w:style w:type="numbering" w:customStyle="1" w:styleId="NoList2116">
    <w:name w:val="No List2116"/>
    <w:next w:val="a7"/>
    <w:uiPriority w:val="99"/>
    <w:semiHidden/>
    <w:unhideWhenUsed/>
    <w:rsid w:val="004201C1"/>
  </w:style>
  <w:style w:type="numbering" w:customStyle="1" w:styleId="NoList3116">
    <w:name w:val="No List3116"/>
    <w:next w:val="a7"/>
    <w:uiPriority w:val="99"/>
    <w:semiHidden/>
    <w:unhideWhenUsed/>
    <w:rsid w:val="004201C1"/>
  </w:style>
  <w:style w:type="numbering" w:customStyle="1" w:styleId="NoList4116">
    <w:name w:val="No List4116"/>
    <w:next w:val="a7"/>
    <w:uiPriority w:val="99"/>
    <w:semiHidden/>
    <w:unhideWhenUsed/>
    <w:rsid w:val="004201C1"/>
  </w:style>
  <w:style w:type="numbering" w:customStyle="1" w:styleId="NoList616">
    <w:name w:val="No List616"/>
    <w:next w:val="a7"/>
    <w:uiPriority w:val="99"/>
    <w:semiHidden/>
    <w:unhideWhenUsed/>
    <w:rsid w:val="004201C1"/>
  </w:style>
  <w:style w:type="numbering" w:customStyle="1" w:styleId="1116">
    <w:name w:val="无列表1116"/>
    <w:next w:val="a7"/>
    <w:semiHidden/>
    <w:rsid w:val="004201C1"/>
  </w:style>
  <w:style w:type="numbering" w:customStyle="1" w:styleId="NoList11116">
    <w:name w:val="No List11116"/>
    <w:next w:val="a7"/>
    <w:uiPriority w:val="99"/>
    <w:semiHidden/>
    <w:unhideWhenUsed/>
    <w:rsid w:val="004201C1"/>
  </w:style>
  <w:style w:type="numbering" w:customStyle="1" w:styleId="NoList716">
    <w:name w:val="No List716"/>
    <w:next w:val="a7"/>
    <w:uiPriority w:val="99"/>
    <w:semiHidden/>
    <w:unhideWhenUsed/>
    <w:rsid w:val="004201C1"/>
  </w:style>
  <w:style w:type="numbering" w:customStyle="1" w:styleId="NoList1216">
    <w:name w:val="No List1216"/>
    <w:next w:val="a7"/>
    <w:uiPriority w:val="99"/>
    <w:semiHidden/>
    <w:unhideWhenUsed/>
    <w:rsid w:val="004201C1"/>
  </w:style>
  <w:style w:type="numbering" w:customStyle="1" w:styleId="NoList2216">
    <w:name w:val="No List2216"/>
    <w:next w:val="a7"/>
    <w:uiPriority w:val="99"/>
    <w:semiHidden/>
    <w:unhideWhenUsed/>
    <w:rsid w:val="004201C1"/>
  </w:style>
  <w:style w:type="numbering" w:customStyle="1" w:styleId="NoList3216">
    <w:name w:val="No List3216"/>
    <w:next w:val="a7"/>
    <w:uiPriority w:val="99"/>
    <w:semiHidden/>
    <w:unhideWhenUsed/>
    <w:rsid w:val="004201C1"/>
  </w:style>
  <w:style w:type="numbering" w:customStyle="1" w:styleId="NoList86">
    <w:name w:val="No List86"/>
    <w:next w:val="a7"/>
    <w:uiPriority w:val="99"/>
    <w:semiHidden/>
    <w:unhideWhenUsed/>
    <w:rsid w:val="004201C1"/>
  </w:style>
  <w:style w:type="numbering" w:customStyle="1" w:styleId="NoList133">
    <w:name w:val="No List133"/>
    <w:next w:val="a7"/>
    <w:uiPriority w:val="99"/>
    <w:semiHidden/>
    <w:unhideWhenUsed/>
    <w:rsid w:val="004201C1"/>
  </w:style>
  <w:style w:type="numbering" w:customStyle="1" w:styleId="NoList233">
    <w:name w:val="No List233"/>
    <w:next w:val="a7"/>
    <w:uiPriority w:val="99"/>
    <w:semiHidden/>
    <w:unhideWhenUsed/>
    <w:rsid w:val="004201C1"/>
  </w:style>
  <w:style w:type="numbering" w:customStyle="1" w:styleId="NoList333">
    <w:name w:val="No List333"/>
    <w:next w:val="a7"/>
    <w:uiPriority w:val="99"/>
    <w:semiHidden/>
    <w:unhideWhenUsed/>
    <w:rsid w:val="004201C1"/>
  </w:style>
  <w:style w:type="numbering" w:customStyle="1" w:styleId="NoList433">
    <w:name w:val="No List433"/>
    <w:next w:val="a7"/>
    <w:uiPriority w:val="99"/>
    <w:semiHidden/>
    <w:unhideWhenUsed/>
    <w:rsid w:val="004201C1"/>
  </w:style>
  <w:style w:type="numbering" w:customStyle="1" w:styleId="NoList523">
    <w:name w:val="No List523"/>
    <w:next w:val="a7"/>
    <w:uiPriority w:val="99"/>
    <w:semiHidden/>
    <w:unhideWhenUsed/>
    <w:rsid w:val="004201C1"/>
  </w:style>
  <w:style w:type="numbering" w:customStyle="1" w:styleId="NoList623">
    <w:name w:val="No List623"/>
    <w:next w:val="a7"/>
    <w:uiPriority w:val="99"/>
    <w:semiHidden/>
    <w:unhideWhenUsed/>
    <w:rsid w:val="004201C1"/>
  </w:style>
  <w:style w:type="numbering" w:customStyle="1" w:styleId="NoList723">
    <w:name w:val="No List723"/>
    <w:next w:val="a7"/>
    <w:uiPriority w:val="99"/>
    <w:semiHidden/>
    <w:unhideWhenUsed/>
    <w:rsid w:val="004201C1"/>
  </w:style>
  <w:style w:type="numbering" w:customStyle="1" w:styleId="NoList816">
    <w:name w:val="No List816"/>
    <w:next w:val="a7"/>
    <w:uiPriority w:val="99"/>
    <w:semiHidden/>
    <w:unhideWhenUsed/>
    <w:rsid w:val="004201C1"/>
  </w:style>
  <w:style w:type="numbering" w:customStyle="1" w:styleId="NoList96">
    <w:name w:val="No List96"/>
    <w:next w:val="a7"/>
    <w:uiPriority w:val="99"/>
    <w:semiHidden/>
    <w:unhideWhenUsed/>
    <w:rsid w:val="004201C1"/>
  </w:style>
  <w:style w:type="numbering" w:customStyle="1" w:styleId="NoList1123">
    <w:name w:val="No List1123"/>
    <w:next w:val="a7"/>
    <w:uiPriority w:val="99"/>
    <w:semiHidden/>
    <w:unhideWhenUsed/>
    <w:rsid w:val="004201C1"/>
  </w:style>
  <w:style w:type="numbering" w:customStyle="1" w:styleId="NoList2123">
    <w:name w:val="No List2123"/>
    <w:next w:val="a7"/>
    <w:uiPriority w:val="99"/>
    <w:semiHidden/>
    <w:unhideWhenUsed/>
    <w:rsid w:val="004201C1"/>
  </w:style>
  <w:style w:type="numbering" w:customStyle="1" w:styleId="NoList3123">
    <w:name w:val="No List3123"/>
    <w:next w:val="a7"/>
    <w:uiPriority w:val="99"/>
    <w:semiHidden/>
    <w:unhideWhenUsed/>
    <w:rsid w:val="004201C1"/>
  </w:style>
  <w:style w:type="numbering" w:customStyle="1" w:styleId="NoList4123">
    <w:name w:val="No List4123"/>
    <w:next w:val="a7"/>
    <w:uiPriority w:val="99"/>
    <w:semiHidden/>
    <w:unhideWhenUsed/>
    <w:rsid w:val="004201C1"/>
  </w:style>
  <w:style w:type="numbering" w:customStyle="1" w:styleId="NoList5113">
    <w:name w:val="No List5113"/>
    <w:next w:val="a7"/>
    <w:uiPriority w:val="99"/>
    <w:semiHidden/>
    <w:unhideWhenUsed/>
    <w:rsid w:val="004201C1"/>
  </w:style>
  <w:style w:type="numbering" w:customStyle="1" w:styleId="NoList6113">
    <w:name w:val="No List6113"/>
    <w:next w:val="a7"/>
    <w:uiPriority w:val="99"/>
    <w:semiHidden/>
    <w:unhideWhenUsed/>
    <w:rsid w:val="004201C1"/>
  </w:style>
  <w:style w:type="numbering" w:customStyle="1" w:styleId="NoList7113">
    <w:name w:val="No List7113"/>
    <w:next w:val="a7"/>
    <w:uiPriority w:val="99"/>
    <w:semiHidden/>
    <w:unhideWhenUsed/>
    <w:rsid w:val="004201C1"/>
  </w:style>
  <w:style w:type="numbering" w:customStyle="1" w:styleId="NoList8113">
    <w:name w:val="No List8113"/>
    <w:next w:val="a7"/>
    <w:uiPriority w:val="99"/>
    <w:semiHidden/>
    <w:unhideWhenUsed/>
    <w:rsid w:val="004201C1"/>
  </w:style>
  <w:style w:type="numbering" w:customStyle="1" w:styleId="NoList915">
    <w:name w:val="No List915"/>
    <w:next w:val="a7"/>
    <w:uiPriority w:val="99"/>
    <w:semiHidden/>
    <w:unhideWhenUsed/>
    <w:rsid w:val="004201C1"/>
  </w:style>
  <w:style w:type="numbering" w:customStyle="1" w:styleId="LFO197">
    <w:name w:val="LFO197"/>
    <w:basedOn w:val="a7"/>
    <w:rsid w:val="004201C1"/>
  </w:style>
  <w:style w:type="numbering" w:customStyle="1" w:styleId="NoList105">
    <w:name w:val="No List105"/>
    <w:next w:val="a7"/>
    <w:uiPriority w:val="99"/>
    <w:semiHidden/>
    <w:unhideWhenUsed/>
    <w:rsid w:val="004201C1"/>
  </w:style>
  <w:style w:type="numbering" w:customStyle="1" w:styleId="LFO1915">
    <w:name w:val="LFO1915"/>
    <w:basedOn w:val="a7"/>
    <w:rsid w:val="004201C1"/>
  </w:style>
  <w:style w:type="numbering" w:customStyle="1" w:styleId="NoList1223">
    <w:name w:val="No List1223"/>
    <w:next w:val="a7"/>
    <w:uiPriority w:val="99"/>
    <w:semiHidden/>
    <w:rsid w:val="004201C1"/>
  </w:style>
  <w:style w:type="numbering" w:customStyle="1" w:styleId="NoList11123">
    <w:name w:val="No List11123"/>
    <w:next w:val="a7"/>
    <w:uiPriority w:val="99"/>
    <w:semiHidden/>
    <w:unhideWhenUsed/>
    <w:rsid w:val="004201C1"/>
  </w:style>
  <w:style w:type="numbering" w:customStyle="1" w:styleId="1230">
    <w:name w:val="无列表123"/>
    <w:next w:val="a7"/>
    <w:semiHidden/>
    <w:rsid w:val="004201C1"/>
  </w:style>
  <w:style w:type="numbering" w:customStyle="1" w:styleId="1231">
    <w:name w:val="リストなし123"/>
    <w:next w:val="a7"/>
    <w:uiPriority w:val="99"/>
    <w:semiHidden/>
    <w:unhideWhenUsed/>
    <w:rsid w:val="004201C1"/>
  </w:style>
  <w:style w:type="numbering" w:customStyle="1" w:styleId="1123">
    <w:name w:val="无列表1123"/>
    <w:next w:val="a7"/>
    <w:semiHidden/>
    <w:rsid w:val="004201C1"/>
  </w:style>
  <w:style w:type="numbering" w:customStyle="1" w:styleId="11133">
    <w:name w:val="リストなし1113"/>
    <w:next w:val="a7"/>
    <w:uiPriority w:val="99"/>
    <w:semiHidden/>
    <w:unhideWhenUsed/>
    <w:rsid w:val="004201C1"/>
  </w:style>
  <w:style w:type="numbering" w:customStyle="1" w:styleId="NoList2223">
    <w:name w:val="No List2223"/>
    <w:next w:val="a7"/>
    <w:uiPriority w:val="99"/>
    <w:semiHidden/>
    <w:unhideWhenUsed/>
    <w:rsid w:val="004201C1"/>
  </w:style>
  <w:style w:type="numbering" w:customStyle="1" w:styleId="NoList3223">
    <w:name w:val="No List3223"/>
    <w:next w:val="a7"/>
    <w:uiPriority w:val="99"/>
    <w:semiHidden/>
    <w:unhideWhenUsed/>
    <w:rsid w:val="004201C1"/>
  </w:style>
  <w:style w:type="numbering" w:customStyle="1" w:styleId="NoList4213">
    <w:name w:val="No List4213"/>
    <w:next w:val="a7"/>
    <w:uiPriority w:val="99"/>
    <w:semiHidden/>
    <w:unhideWhenUsed/>
    <w:rsid w:val="004201C1"/>
  </w:style>
  <w:style w:type="numbering" w:customStyle="1" w:styleId="NoList21113">
    <w:name w:val="No List21113"/>
    <w:next w:val="a7"/>
    <w:uiPriority w:val="99"/>
    <w:semiHidden/>
    <w:unhideWhenUsed/>
    <w:rsid w:val="004201C1"/>
  </w:style>
  <w:style w:type="numbering" w:customStyle="1" w:styleId="NoList31113">
    <w:name w:val="No List31113"/>
    <w:next w:val="a7"/>
    <w:uiPriority w:val="99"/>
    <w:semiHidden/>
    <w:unhideWhenUsed/>
    <w:rsid w:val="004201C1"/>
  </w:style>
  <w:style w:type="numbering" w:customStyle="1" w:styleId="NoList41113">
    <w:name w:val="No List41113"/>
    <w:next w:val="a7"/>
    <w:uiPriority w:val="99"/>
    <w:semiHidden/>
    <w:unhideWhenUsed/>
    <w:rsid w:val="004201C1"/>
  </w:style>
  <w:style w:type="numbering" w:customStyle="1" w:styleId="11113">
    <w:name w:val="无列表11113"/>
    <w:next w:val="a7"/>
    <w:semiHidden/>
    <w:rsid w:val="004201C1"/>
  </w:style>
  <w:style w:type="numbering" w:customStyle="1" w:styleId="NoList111113">
    <w:name w:val="No List111113"/>
    <w:next w:val="a7"/>
    <w:uiPriority w:val="99"/>
    <w:semiHidden/>
    <w:unhideWhenUsed/>
    <w:rsid w:val="004201C1"/>
  </w:style>
  <w:style w:type="numbering" w:customStyle="1" w:styleId="NoList12113">
    <w:name w:val="No List12113"/>
    <w:next w:val="a7"/>
    <w:uiPriority w:val="99"/>
    <w:semiHidden/>
    <w:unhideWhenUsed/>
    <w:rsid w:val="004201C1"/>
  </w:style>
  <w:style w:type="numbering" w:customStyle="1" w:styleId="NoList22113">
    <w:name w:val="No List22113"/>
    <w:next w:val="a7"/>
    <w:uiPriority w:val="99"/>
    <w:semiHidden/>
    <w:unhideWhenUsed/>
    <w:rsid w:val="004201C1"/>
  </w:style>
  <w:style w:type="numbering" w:customStyle="1" w:styleId="NoList32113">
    <w:name w:val="No List32113"/>
    <w:next w:val="a7"/>
    <w:uiPriority w:val="99"/>
    <w:semiHidden/>
    <w:unhideWhenUsed/>
    <w:rsid w:val="004201C1"/>
  </w:style>
  <w:style w:type="numbering" w:customStyle="1" w:styleId="NoList143">
    <w:name w:val="No List143"/>
    <w:next w:val="a7"/>
    <w:uiPriority w:val="99"/>
    <w:semiHidden/>
    <w:unhideWhenUsed/>
    <w:rsid w:val="004201C1"/>
  </w:style>
  <w:style w:type="numbering" w:customStyle="1" w:styleId="NoList153">
    <w:name w:val="No List153"/>
    <w:next w:val="a7"/>
    <w:uiPriority w:val="99"/>
    <w:semiHidden/>
    <w:unhideWhenUsed/>
    <w:rsid w:val="004201C1"/>
  </w:style>
  <w:style w:type="numbering" w:customStyle="1" w:styleId="NoList243">
    <w:name w:val="No List243"/>
    <w:next w:val="a7"/>
    <w:uiPriority w:val="99"/>
    <w:semiHidden/>
    <w:unhideWhenUsed/>
    <w:rsid w:val="004201C1"/>
  </w:style>
  <w:style w:type="numbering" w:customStyle="1" w:styleId="NoList343">
    <w:name w:val="No List343"/>
    <w:next w:val="a7"/>
    <w:uiPriority w:val="99"/>
    <w:semiHidden/>
    <w:unhideWhenUsed/>
    <w:rsid w:val="004201C1"/>
  </w:style>
  <w:style w:type="numbering" w:customStyle="1" w:styleId="NoList443">
    <w:name w:val="No List443"/>
    <w:next w:val="a7"/>
    <w:uiPriority w:val="99"/>
    <w:semiHidden/>
    <w:unhideWhenUsed/>
    <w:rsid w:val="004201C1"/>
  </w:style>
  <w:style w:type="numbering" w:customStyle="1" w:styleId="NoList533">
    <w:name w:val="No List533"/>
    <w:next w:val="a7"/>
    <w:uiPriority w:val="99"/>
    <w:semiHidden/>
    <w:unhideWhenUsed/>
    <w:rsid w:val="004201C1"/>
  </w:style>
  <w:style w:type="numbering" w:customStyle="1" w:styleId="NoList633">
    <w:name w:val="No List633"/>
    <w:next w:val="a7"/>
    <w:uiPriority w:val="99"/>
    <w:semiHidden/>
    <w:unhideWhenUsed/>
    <w:rsid w:val="004201C1"/>
  </w:style>
  <w:style w:type="numbering" w:customStyle="1" w:styleId="NoList733">
    <w:name w:val="No List733"/>
    <w:next w:val="a7"/>
    <w:uiPriority w:val="99"/>
    <w:semiHidden/>
    <w:unhideWhenUsed/>
    <w:rsid w:val="004201C1"/>
  </w:style>
  <w:style w:type="numbering" w:customStyle="1" w:styleId="NoList823">
    <w:name w:val="No List823"/>
    <w:next w:val="a7"/>
    <w:uiPriority w:val="99"/>
    <w:semiHidden/>
    <w:unhideWhenUsed/>
    <w:rsid w:val="004201C1"/>
  </w:style>
  <w:style w:type="numbering" w:customStyle="1" w:styleId="NoList923">
    <w:name w:val="No List923"/>
    <w:next w:val="a7"/>
    <w:uiPriority w:val="99"/>
    <w:semiHidden/>
    <w:unhideWhenUsed/>
    <w:rsid w:val="004201C1"/>
  </w:style>
  <w:style w:type="numbering" w:customStyle="1" w:styleId="NoList1133">
    <w:name w:val="No List1133"/>
    <w:next w:val="a7"/>
    <w:uiPriority w:val="99"/>
    <w:semiHidden/>
    <w:unhideWhenUsed/>
    <w:rsid w:val="004201C1"/>
  </w:style>
  <w:style w:type="numbering" w:customStyle="1" w:styleId="NoList2133">
    <w:name w:val="No List2133"/>
    <w:next w:val="a7"/>
    <w:uiPriority w:val="99"/>
    <w:semiHidden/>
    <w:unhideWhenUsed/>
    <w:rsid w:val="004201C1"/>
  </w:style>
  <w:style w:type="numbering" w:customStyle="1" w:styleId="NoList3133">
    <w:name w:val="No List3133"/>
    <w:next w:val="a7"/>
    <w:uiPriority w:val="99"/>
    <w:semiHidden/>
    <w:unhideWhenUsed/>
    <w:rsid w:val="004201C1"/>
  </w:style>
  <w:style w:type="numbering" w:customStyle="1" w:styleId="NoList4133">
    <w:name w:val="No List4133"/>
    <w:next w:val="a7"/>
    <w:uiPriority w:val="99"/>
    <w:semiHidden/>
    <w:unhideWhenUsed/>
    <w:rsid w:val="004201C1"/>
  </w:style>
  <w:style w:type="numbering" w:customStyle="1" w:styleId="NoList5123">
    <w:name w:val="No List5123"/>
    <w:next w:val="a7"/>
    <w:uiPriority w:val="99"/>
    <w:semiHidden/>
    <w:unhideWhenUsed/>
    <w:rsid w:val="004201C1"/>
  </w:style>
  <w:style w:type="numbering" w:customStyle="1" w:styleId="NoList6123">
    <w:name w:val="No List6123"/>
    <w:next w:val="a7"/>
    <w:uiPriority w:val="99"/>
    <w:semiHidden/>
    <w:unhideWhenUsed/>
    <w:rsid w:val="004201C1"/>
  </w:style>
  <w:style w:type="numbering" w:customStyle="1" w:styleId="NoList7123">
    <w:name w:val="No List7123"/>
    <w:next w:val="a7"/>
    <w:uiPriority w:val="99"/>
    <w:semiHidden/>
    <w:unhideWhenUsed/>
    <w:rsid w:val="004201C1"/>
  </w:style>
  <w:style w:type="numbering" w:customStyle="1" w:styleId="NoList8123">
    <w:name w:val="No List8123"/>
    <w:next w:val="a7"/>
    <w:uiPriority w:val="99"/>
    <w:semiHidden/>
    <w:unhideWhenUsed/>
    <w:rsid w:val="004201C1"/>
  </w:style>
  <w:style w:type="numbering" w:customStyle="1" w:styleId="NoList9113">
    <w:name w:val="No List9113"/>
    <w:next w:val="a7"/>
    <w:uiPriority w:val="99"/>
    <w:semiHidden/>
    <w:unhideWhenUsed/>
    <w:rsid w:val="004201C1"/>
  </w:style>
  <w:style w:type="numbering" w:customStyle="1" w:styleId="LFO1923">
    <w:name w:val="LFO1923"/>
    <w:basedOn w:val="a7"/>
    <w:rsid w:val="004201C1"/>
  </w:style>
  <w:style w:type="numbering" w:customStyle="1" w:styleId="NoList1013">
    <w:name w:val="No List1013"/>
    <w:next w:val="a7"/>
    <w:uiPriority w:val="99"/>
    <w:semiHidden/>
    <w:unhideWhenUsed/>
    <w:rsid w:val="004201C1"/>
  </w:style>
  <w:style w:type="numbering" w:customStyle="1" w:styleId="LFO19113">
    <w:name w:val="LFO19113"/>
    <w:basedOn w:val="a7"/>
    <w:rsid w:val="004201C1"/>
  </w:style>
  <w:style w:type="numbering" w:customStyle="1" w:styleId="NoList1233">
    <w:name w:val="No List1233"/>
    <w:next w:val="a7"/>
    <w:uiPriority w:val="99"/>
    <w:semiHidden/>
    <w:rsid w:val="004201C1"/>
  </w:style>
  <w:style w:type="numbering" w:customStyle="1" w:styleId="NoList11133">
    <w:name w:val="No List11133"/>
    <w:next w:val="a7"/>
    <w:uiPriority w:val="99"/>
    <w:semiHidden/>
    <w:unhideWhenUsed/>
    <w:rsid w:val="004201C1"/>
  </w:style>
  <w:style w:type="numbering" w:customStyle="1" w:styleId="1330">
    <w:name w:val="无列表133"/>
    <w:next w:val="a7"/>
    <w:semiHidden/>
    <w:rsid w:val="004201C1"/>
  </w:style>
  <w:style w:type="numbering" w:customStyle="1" w:styleId="1331">
    <w:name w:val="リストなし133"/>
    <w:next w:val="a7"/>
    <w:uiPriority w:val="99"/>
    <w:semiHidden/>
    <w:unhideWhenUsed/>
    <w:rsid w:val="004201C1"/>
  </w:style>
  <w:style w:type="numbering" w:customStyle="1" w:styleId="11330">
    <w:name w:val="无列表1133"/>
    <w:next w:val="a7"/>
    <w:semiHidden/>
    <w:rsid w:val="004201C1"/>
  </w:style>
  <w:style w:type="numbering" w:customStyle="1" w:styleId="11230">
    <w:name w:val="リストなし1123"/>
    <w:next w:val="a7"/>
    <w:uiPriority w:val="99"/>
    <w:semiHidden/>
    <w:unhideWhenUsed/>
    <w:rsid w:val="004201C1"/>
  </w:style>
  <w:style w:type="numbering" w:customStyle="1" w:styleId="NoList2233">
    <w:name w:val="No List2233"/>
    <w:next w:val="a7"/>
    <w:uiPriority w:val="99"/>
    <w:semiHidden/>
    <w:unhideWhenUsed/>
    <w:rsid w:val="004201C1"/>
  </w:style>
  <w:style w:type="numbering" w:customStyle="1" w:styleId="NoList3233">
    <w:name w:val="No List3233"/>
    <w:next w:val="a7"/>
    <w:uiPriority w:val="99"/>
    <w:semiHidden/>
    <w:unhideWhenUsed/>
    <w:rsid w:val="004201C1"/>
  </w:style>
  <w:style w:type="numbering" w:customStyle="1" w:styleId="NoList4223">
    <w:name w:val="No List4223"/>
    <w:next w:val="a7"/>
    <w:uiPriority w:val="99"/>
    <w:semiHidden/>
    <w:unhideWhenUsed/>
    <w:rsid w:val="004201C1"/>
  </w:style>
  <w:style w:type="numbering" w:customStyle="1" w:styleId="NoList21123">
    <w:name w:val="No List21123"/>
    <w:next w:val="a7"/>
    <w:uiPriority w:val="99"/>
    <w:semiHidden/>
    <w:unhideWhenUsed/>
    <w:rsid w:val="004201C1"/>
  </w:style>
  <w:style w:type="numbering" w:customStyle="1" w:styleId="NoList31123">
    <w:name w:val="No List31123"/>
    <w:next w:val="a7"/>
    <w:uiPriority w:val="99"/>
    <w:semiHidden/>
    <w:unhideWhenUsed/>
    <w:rsid w:val="004201C1"/>
  </w:style>
  <w:style w:type="numbering" w:customStyle="1" w:styleId="NoList41123">
    <w:name w:val="No List41123"/>
    <w:next w:val="a7"/>
    <w:uiPriority w:val="99"/>
    <w:semiHidden/>
    <w:unhideWhenUsed/>
    <w:rsid w:val="004201C1"/>
  </w:style>
  <w:style w:type="numbering" w:customStyle="1" w:styleId="111230">
    <w:name w:val="无列表11123"/>
    <w:next w:val="a7"/>
    <w:semiHidden/>
    <w:rsid w:val="004201C1"/>
  </w:style>
  <w:style w:type="numbering" w:customStyle="1" w:styleId="NoList111123">
    <w:name w:val="No List111123"/>
    <w:next w:val="a7"/>
    <w:uiPriority w:val="99"/>
    <w:semiHidden/>
    <w:unhideWhenUsed/>
    <w:rsid w:val="004201C1"/>
  </w:style>
  <w:style w:type="numbering" w:customStyle="1" w:styleId="NoList12123">
    <w:name w:val="No List12123"/>
    <w:next w:val="a7"/>
    <w:uiPriority w:val="99"/>
    <w:semiHidden/>
    <w:unhideWhenUsed/>
    <w:rsid w:val="004201C1"/>
  </w:style>
  <w:style w:type="numbering" w:customStyle="1" w:styleId="NoList22123">
    <w:name w:val="No List22123"/>
    <w:next w:val="a7"/>
    <w:uiPriority w:val="99"/>
    <w:semiHidden/>
    <w:unhideWhenUsed/>
    <w:rsid w:val="004201C1"/>
  </w:style>
  <w:style w:type="numbering" w:customStyle="1" w:styleId="NoList32123">
    <w:name w:val="No List32123"/>
    <w:next w:val="a7"/>
    <w:uiPriority w:val="99"/>
    <w:semiHidden/>
    <w:unhideWhenUsed/>
    <w:rsid w:val="004201C1"/>
  </w:style>
  <w:style w:type="numbering" w:customStyle="1" w:styleId="NoList163">
    <w:name w:val="No List163"/>
    <w:next w:val="a7"/>
    <w:uiPriority w:val="99"/>
    <w:semiHidden/>
    <w:unhideWhenUsed/>
    <w:rsid w:val="004201C1"/>
  </w:style>
  <w:style w:type="numbering" w:customStyle="1" w:styleId="NoList173">
    <w:name w:val="No List173"/>
    <w:next w:val="a7"/>
    <w:uiPriority w:val="99"/>
    <w:semiHidden/>
    <w:unhideWhenUsed/>
    <w:rsid w:val="004201C1"/>
  </w:style>
  <w:style w:type="numbering" w:customStyle="1" w:styleId="NoList253">
    <w:name w:val="No List253"/>
    <w:next w:val="a7"/>
    <w:uiPriority w:val="99"/>
    <w:semiHidden/>
    <w:unhideWhenUsed/>
    <w:rsid w:val="004201C1"/>
  </w:style>
  <w:style w:type="numbering" w:customStyle="1" w:styleId="NoList353">
    <w:name w:val="No List353"/>
    <w:next w:val="a7"/>
    <w:uiPriority w:val="99"/>
    <w:semiHidden/>
    <w:unhideWhenUsed/>
    <w:rsid w:val="004201C1"/>
  </w:style>
  <w:style w:type="numbering" w:customStyle="1" w:styleId="NoList453">
    <w:name w:val="No List453"/>
    <w:next w:val="a7"/>
    <w:uiPriority w:val="99"/>
    <w:semiHidden/>
    <w:unhideWhenUsed/>
    <w:rsid w:val="004201C1"/>
  </w:style>
  <w:style w:type="numbering" w:customStyle="1" w:styleId="NoList543">
    <w:name w:val="No List543"/>
    <w:next w:val="a7"/>
    <w:uiPriority w:val="99"/>
    <w:semiHidden/>
    <w:unhideWhenUsed/>
    <w:rsid w:val="004201C1"/>
  </w:style>
  <w:style w:type="numbering" w:customStyle="1" w:styleId="NoList643">
    <w:name w:val="No List643"/>
    <w:next w:val="a7"/>
    <w:uiPriority w:val="99"/>
    <w:semiHidden/>
    <w:unhideWhenUsed/>
    <w:rsid w:val="004201C1"/>
  </w:style>
  <w:style w:type="numbering" w:customStyle="1" w:styleId="NoList743">
    <w:name w:val="No List743"/>
    <w:next w:val="a7"/>
    <w:uiPriority w:val="99"/>
    <w:semiHidden/>
    <w:unhideWhenUsed/>
    <w:rsid w:val="004201C1"/>
  </w:style>
  <w:style w:type="numbering" w:customStyle="1" w:styleId="NoList833">
    <w:name w:val="No List833"/>
    <w:next w:val="a7"/>
    <w:uiPriority w:val="99"/>
    <w:semiHidden/>
    <w:unhideWhenUsed/>
    <w:rsid w:val="004201C1"/>
  </w:style>
  <w:style w:type="numbering" w:customStyle="1" w:styleId="NoList933">
    <w:name w:val="No List933"/>
    <w:next w:val="a7"/>
    <w:uiPriority w:val="99"/>
    <w:semiHidden/>
    <w:unhideWhenUsed/>
    <w:rsid w:val="004201C1"/>
  </w:style>
  <w:style w:type="numbering" w:customStyle="1" w:styleId="NoList1143">
    <w:name w:val="No List1143"/>
    <w:next w:val="a7"/>
    <w:uiPriority w:val="99"/>
    <w:semiHidden/>
    <w:unhideWhenUsed/>
    <w:rsid w:val="004201C1"/>
  </w:style>
  <w:style w:type="numbering" w:customStyle="1" w:styleId="NoList2143">
    <w:name w:val="No List2143"/>
    <w:next w:val="a7"/>
    <w:uiPriority w:val="99"/>
    <w:semiHidden/>
    <w:unhideWhenUsed/>
    <w:rsid w:val="004201C1"/>
  </w:style>
  <w:style w:type="numbering" w:customStyle="1" w:styleId="NoList3143">
    <w:name w:val="No List3143"/>
    <w:next w:val="a7"/>
    <w:uiPriority w:val="99"/>
    <w:semiHidden/>
    <w:unhideWhenUsed/>
    <w:rsid w:val="004201C1"/>
  </w:style>
  <w:style w:type="numbering" w:customStyle="1" w:styleId="NoList4143">
    <w:name w:val="No List4143"/>
    <w:next w:val="a7"/>
    <w:uiPriority w:val="99"/>
    <w:semiHidden/>
    <w:unhideWhenUsed/>
    <w:rsid w:val="004201C1"/>
  </w:style>
  <w:style w:type="numbering" w:customStyle="1" w:styleId="NoList5133">
    <w:name w:val="No List5133"/>
    <w:next w:val="a7"/>
    <w:uiPriority w:val="99"/>
    <w:semiHidden/>
    <w:unhideWhenUsed/>
    <w:rsid w:val="004201C1"/>
  </w:style>
  <w:style w:type="numbering" w:customStyle="1" w:styleId="NoList6133">
    <w:name w:val="No List6133"/>
    <w:next w:val="a7"/>
    <w:uiPriority w:val="99"/>
    <w:semiHidden/>
    <w:unhideWhenUsed/>
    <w:rsid w:val="004201C1"/>
  </w:style>
  <w:style w:type="numbering" w:customStyle="1" w:styleId="NoList7133">
    <w:name w:val="No List7133"/>
    <w:next w:val="a7"/>
    <w:uiPriority w:val="99"/>
    <w:semiHidden/>
    <w:unhideWhenUsed/>
    <w:rsid w:val="004201C1"/>
  </w:style>
  <w:style w:type="numbering" w:customStyle="1" w:styleId="NoList8133">
    <w:name w:val="No List8133"/>
    <w:next w:val="a7"/>
    <w:uiPriority w:val="99"/>
    <w:semiHidden/>
    <w:unhideWhenUsed/>
    <w:rsid w:val="004201C1"/>
  </w:style>
  <w:style w:type="numbering" w:customStyle="1" w:styleId="NoList9123">
    <w:name w:val="No List9123"/>
    <w:next w:val="a7"/>
    <w:uiPriority w:val="99"/>
    <w:semiHidden/>
    <w:unhideWhenUsed/>
    <w:rsid w:val="004201C1"/>
  </w:style>
  <w:style w:type="numbering" w:customStyle="1" w:styleId="LFO1933">
    <w:name w:val="LFO1933"/>
    <w:basedOn w:val="a7"/>
    <w:rsid w:val="004201C1"/>
  </w:style>
  <w:style w:type="numbering" w:customStyle="1" w:styleId="NoList1023">
    <w:name w:val="No List1023"/>
    <w:next w:val="a7"/>
    <w:uiPriority w:val="99"/>
    <w:semiHidden/>
    <w:unhideWhenUsed/>
    <w:rsid w:val="004201C1"/>
  </w:style>
  <w:style w:type="numbering" w:customStyle="1" w:styleId="LFO19123">
    <w:name w:val="LFO19123"/>
    <w:basedOn w:val="a7"/>
    <w:rsid w:val="004201C1"/>
  </w:style>
  <w:style w:type="numbering" w:customStyle="1" w:styleId="NoList1243">
    <w:name w:val="No List1243"/>
    <w:next w:val="a7"/>
    <w:uiPriority w:val="99"/>
    <w:semiHidden/>
    <w:rsid w:val="004201C1"/>
  </w:style>
  <w:style w:type="numbering" w:customStyle="1" w:styleId="NoList11143">
    <w:name w:val="No List11143"/>
    <w:next w:val="a7"/>
    <w:uiPriority w:val="99"/>
    <w:semiHidden/>
    <w:unhideWhenUsed/>
    <w:rsid w:val="004201C1"/>
  </w:style>
  <w:style w:type="numbering" w:customStyle="1" w:styleId="1430">
    <w:name w:val="无列表143"/>
    <w:next w:val="a7"/>
    <w:semiHidden/>
    <w:rsid w:val="004201C1"/>
  </w:style>
  <w:style w:type="numbering" w:customStyle="1" w:styleId="1431">
    <w:name w:val="リストなし143"/>
    <w:next w:val="a7"/>
    <w:uiPriority w:val="99"/>
    <w:semiHidden/>
    <w:unhideWhenUsed/>
    <w:rsid w:val="004201C1"/>
  </w:style>
  <w:style w:type="numbering" w:customStyle="1" w:styleId="11430">
    <w:name w:val="无列表1143"/>
    <w:next w:val="a7"/>
    <w:semiHidden/>
    <w:rsid w:val="004201C1"/>
  </w:style>
  <w:style w:type="numbering" w:customStyle="1" w:styleId="11331">
    <w:name w:val="リストなし1133"/>
    <w:next w:val="a7"/>
    <w:uiPriority w:val="99"/>
    <w:semiHidden/>
    <w:unhideWhenUsed/>
    <w:rsid w:val="004201C1"/>
  </w:style>
  <w:style w:type="numbering" w:customStyle="1" w:styleId="NoList2243">
    <w:name w:val="No List2243"/>
    <w:next w:val="a7"/>
    <w:uiPriority w:val="99"/>
    <w:semiHidden/>
    <w:unhideWhenUsed/>
    <w:rsid w:val="004201C1"/>
  </w:style>
  <w:style w:type="numbering" w:customStyle="1" w:styleId="NoList3243">
    <w:name w:val="No List3243"/>
    <w:next w:val="a7"/>
    <w:uiPriority w:val="99"/>
    <w:semiHidden/>
    <w:unhideWhenUsed/>
    <w:rsid w:val="004201C1"/>
  </w:style>
  <w:style w:type="numbering" w:customStyle="1" w:styleId="NoList4233">
    <w:name w:val="No List4233"/>
    <w:next w:val="a7"/>
    <w:uiPriority w:val="99"/>
    <w:semiHidden/>
    <w:unhideWhenUsed/>
    <w:rsid w:val="004201C1"/>
  </w:style>
  <w:style w:type="numbering" w:customStyle="1" w:styleId="NoList21133">
    <w:name w:val="No List21133"/>
    <w:next w:val="a7"/>
    <w:uiPriority w:val="99"/>
    <w:semiHidden/>
    <w:unhideWhenUsed/>
    <w:rsid w:val="004201C1"/>
  </w:style>
  <w:style w:type="numbering" w:customStyle="1" w:styleId="NoList31133">
    <w:name w:val="No List31133"/>
    <w:next w:val="a7"/>
    <w:uiPriority w:val="99"/>
    <w:semiHidden/>
    <w:unhideWhenUsed/>
    <w:rsid w:val="004201C1"/>
  </w:style>
  <w:style w:type="numbering" w:customStyle="1" w:styleId="NoList41133">
    <w:name w:val="No List41133"/>
    <w:next w:val="a7"/>
    <w:uiPriority w:val="99"/>
    <w:semiHidden/>
    <w:unhideWhenUsed/>
    <w:rsid w:val="004201C1"/>
  </w:style>
  <w:style w:type="numbering" w:customStyle="1" w:styleId="111330">
    <w:name w:val="无列表11133"/>
    <w:next w:val="a7"/>
    <w:semiHidden/>
    <w:rsid w:val="004201C1"/>
  </w:style>
  <w:style w:type="numbering" w:customStyle="1" w:styleId="NoList111133">
    <w:name w:val="No List111133"/>
    <w:next w:val="a7"/>
    <w:uiPriority w:val="99"/>
    <w:semiHidden/>
    <w:unhideWhenUsed/>
    <w:rsid w:val="004201C1"/>
  </w:style>
  <w:style w:type="numbering" w:customStyle="1" w:styleId="NoList12133">
    <w:name w:val="No List12133"/>
    <w:next w:val="a7"/>
    <w:uiPriority w:val="99"/>
    <w:semiHidden/>
    <w:unhideWhenUsed/>
    <w:rsid w:val="004201C1"/>
  </w:style>
  <w:style w:type="numbering" w:customStyle="1" w:styleId="NoList22133">
    <w:name w:val="No List22133"/>
    <w:next w:val="a7"/>
    <w:uiPriority w:val="99"/>
    <w:semiHidden/>
    <w:unhideWhenUsed/>
    <w:rsid w:val="004201C1"/>
  </w:style>
  <w:style w:type="numbering" w:customStyle="1" w:styleId="NoList32133">
    <w:name w:val="No List32133"/>
    <w:next w:val="a7"/>
    <w:uiPriority w:val="99"/>
    <w:semiHidden/>
    <w:unhideWhenUsed/>
    <w:rsid w:val="004201C1"/>
  </w:style>
  <w:style w:type="numbering" w:customStyle="1" w:styleId="NoList191">
    <w:name w:val="No List191"/>
    <w:next w:val="a7"/>
    <w:uiPriority w:val="99"/>
    <w:semiHidden/>
    <w:unhideWhenUsed/>
    <w:rsid w:val="004201C1"/>
  </w:style>
  <w:style w:type="numbering" w:customStyle="1" w:styleId="324">
    <w:name w:val="无列表32"/>
    <w:next w:val="a7"/>
    <w:uiPriority w:val="99"/>
    <w:semiHidden/>
    <w:unhideWhenUsed/>
    <w:rsid w:val="004201C1"/>
  </w:style>
  <w:style w:type="table" w:customStyle="1" w:styleId="TableGrid652">
    <w:name w:val="Table Grid652"/>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7"/>
    <w:uiPriority w:val="99"/>
    <w:semiHidden/>
    <w:unhideWhenUsed/>
    <w:rsid w:val="004201C1"/>
  </w:style>
  <w:style w:type="table" w:customStyle="1" w:styleId="TableGrid30">
    <w:name w:val="Table Grid3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7"/>
    <w:uiPriority w:val="99"/>
    <w:semiHidden/>
    <w:unhideWhenUsed/>
    <w:rsid w:val="004201C1"/>
  </w:style>
  <w:style w:type="numbering" w:customStyle="1" w:styleId="NoList210">
    <w:name w:val="No List210"/>
    <w:next w:val="a7"/>
    <w:uiPriority w:val="99"/>
    <w:semiHidden/>
    <w:unhideWhenUsed/>
    <w:rsid w:val="004201C1"/>
  </w:style>
  <w:style w:type="numbering" w:customStyle="1" w:styleId="NoList39">
    <w:name w:val="No List39"/>
    <w:next w:val="a7"/>
    <w:uiPriority w:val="99"/>
    <w:semiHidden/>
    <w:unhideWhenUsed/>
    <w:rsid w:val="004201C1"/>
  </w:style>
  <w:style w:type="numbering" w:customStyle="1" w:styleId="NoList49">
    <w:name w:val="No List49"/>
    <w:next w:val="a7"/>
    <w:uiPriority w:val="99"/>
    <w:semiHidden/>
    <w:unhideWhenUsed/>
    <w:rsid w:val="004201C1"/>
  </w:style>
  <w:style w:type="numbering" w:customStyle="1" w:styleId="NoList58">
    <w:name w:val="No List58"/>
    <w:next w:val="a7"/>
    <w:uiPriority w:val="99"/>
    <w:semiHidden/>
    <w:unhideWhenUsed/>
    <w:rsid w:val="004201C1"/>
  </w:style>
  <w:style w:type="numbering" w:customStyle="1" w:styleId="NoList1110">
    <w:name w:val="No List1110"/>
    <w:next w:val="a7"/>
    <w:uiPriority w:val="99"/>
    <w:semiHidden/>
    <w:unhideWhenUsed/>
    <w:rsid w:val="004201C1"/>
  </w:style>
  <w:style w:type="numbering" w:customStyle="1" w:styleId="NoList218">
    <w:name w:val="No List218"/>
    <w:next w:val="a7"/>
    <w:uiPriority w:val="99"/>
    <w:semiHidden/>
    <w:unhideWhenUsed/>
    <w:rsid w:val="004201C1"/>
  </w:style>
  <w:style w:type="numbering" w:customStyle="1" w:styleId="NoList318">
    <w:name w:val="No List318"/>
    <w:next w:val="a7"/>
    <w:uiPriority w:val="99"/>
    <w:semiHidden/>
    <w:unhideWhenUsed/>
    <w:rsid w:val="004201C1"/>
  </w:style>
  <w:style w:type="numbering" w:customStyle="1" w:styleId="NoList418">
    <w:name w:val="No List418"/>
    <w:next w:val="a7"/>
    <w:uiPriority w:val="99"/>
    <w:semiHidden/>
    <w:unhideWhenUsed/>
    <w:rsid w:val="004201C1"/>
  </w:style>
  <w:style w:type="numbering" w:customStyle="1" w:styleId="NoList68">
    <w:name w:val="No List68"/>
    <w:next w:val="a7"/>
    <w:uiPriority w:val="99"/>
    <w:semiHidden/>
    <w:unhideWhenUsed/>
    <w:rsid w:val="004201C1"/>
  </w:style>
  <w:style w:type="numbering" w:customStyle="1" w:styleId="180">
    <w:name w:val="无列表18"/>
    <w:next w:val="a7"/>
    <w:uiPriority w:val="99"/>
    <w:semiHidden/>
    <w:rsid w:val="004201C1"/>
  </w:style>
  <w:style w:type="numbering" w:customStyle="1" w:styleId="181">
    <w:name w:val="リストなし18"/>
    <w:next w:val="a7"/>
    <w:uiPriority w:val="99"/>
    <w:semiHidden/>
    <w:unhideWhenUsed/>
    <w:rsid w:val="004201C1"/>
  </w:style>
  <w:style w:type="numbering" w:customStyle="1" w:styleId="1180">
    <w:name w:val="无列表118"/>
    <w:next w:val="a7"/>
    <w:semiHidden/>
    <w:rsid w:val="004201C1"/>
  </w:style>
  <w:style w:type="numbering" w:customStyle="1" w:styleId="1171">
    <w:name w:val="リストなし117"/>
    <w:next w:val="a7"/>
    <w:uiPriority w:val="99"/>
    <w:semiHidden/>
    <w:unhideWhenUsed/>
    <w:rsid w:val="004201C1"/>
  </w:style>
  <w:style w:type="numbering" w:customStyle="1" w:styleId="NoList1118">
    <w:name w:val="No List1118"/>
    <w:next w:val="a7"/>
    <w:uiPriority w:val="99"/>
    <w:semiHidden/>
    <w:unhideWhenUsed/>
    <w:rsid w:val="004201C1"/>
  </w:style>
  <w:style w:type="numbering" w:customStyle="1" w:styleId="NoList78">
    <w:name w:val="No List78"/>
    <w:next w:val="a7"/>
    <w:uiPriority w:val="99"/>
    <w:semiHidden/>
    <w:unhideWhenUsed/>
    <w:rsid w:val="004201C1"/>
  </w:style>
  <w:style w:type="numbering" w:customStyle="1" w:styleId="NoList128">
    <w:name w:val="No List128"/>
    <w:next w:val="a7"/>
    <w:uiPriority w:val="99"/>
    <w:semiHidden/>
    <w:unhideWhenUsed/>
    <w:rsid w:val="004201C1"/>
  </w:style>
  <w:style w:type="numbering" w:customStyle="1" w:styleId="NoList228">
    <w:name w:val="No List228"/>
    <w:next w:val="a7"/>
    <w:uiPriority w:val="99"/>
    <w:semiHidden/>
    <w:unhideWhenUsed/>
    <w:rsid w:val="004201C1"/>
  </w:style>
  <w:style w:type="numbering" w:customStyle="1" w:styleId="NoList328">
    <w:name w:val="No List328"/>
    <w:next w:val="a7"/>
    <w:uiPriority w:val="99"/>
    <w:semiHidden/>
    <w:unhideWhenUsed/>
    <w:rsid w:val="004201C1"/>
  </w:style>
  <w:style w:type="numbering" w:customStyle="1" w:styleId="NoList427">
    <w:name w:val="No List427"/>
    <w:next w:val="a7"/>
    <w:uiPriority w:val="99"/>
    <w:semiHidden/>
    <w:unhideWhenUsed/>
    <w:rsid w:val="004201C1"/>
  </w:style>
  <w:style w:type="numbering" w:customStyle="1" w:styleId="NoList517">
    <w:name w:val="No List517"/>
    <w:next w:val="a7"/>
    <w:uiPriority w:val="99"/>
    <w:semiHidden/>
    <w:unhideWhenUsed/>
    <w:rsid w:val="004201C1"/>
  </w:style>
  <w:style w:type="numbering" w:customStyle="1" w:styleId="NoList2117">
    <w:name w:val="No List2117"/>
    <w:next w:val="a7"/>
    <w:uiPriority w:val="99"/>
    <w:semiHidden/>
    <w:unhideWhenUsed/>
    <w:rsid w:val="004201C1"/>
  </w:style>
  <w:style w:type="numbering" w:customStyle="1" w:styleId="NoList3117">
    <w:name w:val="No List3117"/>
    <w:next w:val="a7"/>
    <w:uiPriority w:val="99"/>
    <w:semiHidden/>
    <w:unhideWhenUsed/>
    <w:rsid w:val="004201C1"/>
  </w:style>
  <w:style w:type="numbering" w:customStyle="1" w:styleId="NoList4117">
    <w:name w:val="No List4117"/>
    <w:next w:val="a7"/>
    <w:uiPriority w:val="99"/>
    <w:semiHidden/>
    <w:unhideWhenUsed/>
    <w:rsid w:val="004201C1"/>
  </w:style>
  <w:style w:type="numbering" w:customStyle="1" w:styleId="NoList617">
    <w:name w:val="No List617"/>
    <w:next w:val="a7"/>
    <w:uiPriority w:val="99"/>
    <w:semiHidden/>
    <w:unhideWhenUsed/>
    <w:rsid w:val="004201C1"/>
  </w:style>
  <w:style w:type="numbering" w:customStyle="1" w:styleId="1117">
    <w:name w:val="无列表1117"/>
    <w:next w:val="a7"/>
    <w:semiHidden/>
    <w:rsid w:val="004201C1"/>
  </w:style>
  <w:style w:type="numbering" w:customStyle="1" w:styleId="NoList11117">
    <w:name w:val="No List11117"/>
    <w:next w:val="a7"/>
    <w:uiPriority w:val="99"/>
    <w:semiHidden/>
    <w:unhideWhenUsed/>
    <w:rsid w:val="004201C1"/>
  </w:style>
  <w:style w:type="numbering" w:customStyle="1" w:styleId="NoList717">
    <w:name w:val="No List717"/>
    <w:next w:val="a7"/>
    <w:uiPriority w:val="99"/>
    <w:semiHidden/>
    <w:unhideWhenUsed/>
    <w:rsid w:val="004201C1"/>
  </w:style>
  <w:style w:type="numbering" w:customStyle="1" w:styleId="NoList1217">
    <w:name w:val="No List1217"/>
    <w:next w:val="a7"/>
    <w:uiPriority w:val="99"/>
    <w:semiHidden/>
    <w:unhideWhenUsed/>
    <w:rsid w:val="004201C1"/>
  </w:style>
  <w:style w:type="numbering" w:customStyle="1" w:styleId="NoList2217">
    <w:name w:val="No List2217"/>
    <w:next w:val="a7"/>
    <w:uiPriority w:val="99"/>
    <w:semiHidden/>
    <w:unhideWhenUsed/>
    <w:rsid w:val="004201C1"/>
  </w:style>
  <w:style w:type="numbering" w:customStyle="1" w:styleId="NoList3217">
    <w:name w:val="No List3217"/>
    <w:next w:val="a7"/>
    <w:uiPriority w:val="99"/>
    <w:semiHidden/>
    <w:unhideWhenUsed/>
    <w:rsid w:val="004201C1"/>
  </w:style>
  <w:style w:type="table" w:customStyle="1" w:styleId="TableGrid68">
    <w:name w:val="Table Grid68"/>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7"/>
    <w:uiPriority w:val="99"/>
    <w:semiHidden/>
    <w:unhideWhenUsed/>
    <w:rsid w:val="004201C1"/>
  </w:style>
  <w:style w:type="numbering" w:customStyle="1" w:styleId="NoList134">
    <w:name w:val="No List134"/>
    <w:next w:val="a7"/>
    <w:uiPriority w:val="99"/>
    <w:semiHidden/>
    <w:unhideWhenUsed/>
    <w:rsid w:val="004201C1"/>
  </w:style>
  <w:style w:type="numbering" w:customStyle="1" w:styleId="NoList234">
    <w:name w:val="No List234"/>
    <w:next w:val="a7"/>
    <w:uiPriority w:val="99"/>
    <w:semiHidden/>
    <w:unhideWhenUsed/>
    <w:rsid w:val="004201C1"/>
  </w:style>
  <w:style w:type="numbering" w:customStyle="1" w:styleId="NoList334">
    <w:name w:val="No List334"/>
    <w:next w:val="a7"/>
    <w:uiPriority w:val="99"/>
    <w:semiHidden/>
    <w:unhideWhenUsed/>
    <w:rsid w:val="004201C1"/>
  </w:style>
  <w:style w:type="numbering" w:customStyle="1" w:styleId="NoList434">
    <w:name w:val="No List434"/>
    <w:next w:val="a7"/>
    <w:uiPriority w:val="99"/>
    <w:semiHidden/>
    <w:unhideWhenUsed/>
    <w:rsid w:val="004201C1"/>
  </w:style>
  <w:style w:type="numbering" w:customStyle="1" w:styleId="NoList524">
    <w:name w:val="No List524"/>
    <w:next w:val="a7"/>
    <w:uiPriority w:val="99"/>
    <w:semiHidden/>
    <w:unhideWhenUsed/>
    <w:rsid w:val="004201C1"/>
  </w:style>
  <w:style w:type="numbering" w:customStyle="1" w:styleId="NoList624">
    <w:name w:val="No List624"/>
    <w:next w:val="a7"/>
    <w:uiPriority w:val="99"/>
    <w:semiHidden/>
    <w:unhideWhenUsed/>
    <w:rsid w:val="004201C1"/>
  </w:style>
  <w:style w:type="numbering" w:customStyle="1" w:styleId="NoList724">
    <w:name w:val="No List724"/>
    <w:next w:val="a7"/>
    <w:uiPriority w:val="99"/>
    <w:semiHidden/>
    <w:unhideWhenUsed/>
    <w:rsid w:val="004201C1"/>
  </w:style>
  <w:style w:type="numbering" w:customStyle="1" w:styleId="NoList817">
    <w:name w:val="No List817"/>
    <w:next w:val="a7"/>
    <w:uiPriority w:val="99"/>
    <w:semiHidden/>
    <w:unhideWhenUsed/>
    <w:rsid w:val="004201C1"/>
  </w:style>
  <w:style w:type="numbering" w:customStyle="1" w:styleId="NoList97">
    <w:name w:val="No List97"/>
    <w:next w:val="a7"/>
    <w:uiPriority w:val="99"/>
    <w:semiHidden/>
    <w:unhideWhenUsed/>
    <w:rsid w:val="004201C1"/>
  </w:style>
  <w:style w:type="numbering" w:customStyle="1" w:styleId="NoList1124">
    <w:name w:val="No List1124"/>
    <w:next w:val="a7"/>
    <w:uiPriority w:val="99"/>
    <w:semiHidden/>
    <w:unhideWhenUsed/>
    <w:rsid w:val="004201C1"/>
  </w:style>
  <w:style w:type="numbering" w:customStyle="1" w:styleId="NoList2124">
    <w:name w:val="No List2124"/>
    <w:next w:val="a7"/>
    <w:uiPriority w:val="99"/>
    <w:semiHidden/>
    <w:unhideWhenUsed/>
    <w:rsid w:val="004201C1"/>
  </w:style>
  <w:style w:type="numbering" w:customStyle="1" w:styleId="NoList3124">
    <w:name w:val="No List3124"/>
    <w:next w:val="a7"/>
    <w:uiPriority w:val="99"/>
    <w:semiHidden/>
    <w:unhideWhenUsed/>
    <w:rsid w:val="004201C1"/>
  </w:style>
  <w:style w:type="numbering" w:customStyle="1" w:styleId="NoList4124">
    <w:name w:val="No List4124"/>
    <w:next w:val="a7"/>
    <w:uiPriority w:val="99"/>
    <w:semiHidden/>
    <w:unhideWhenUsed/>
    <w:rsid w:val="004201C1"/>
  </w:style>
  <w:style w:type="numbering" w:customStyle="1" w:styleId="NoList5114">
    <w:name w:val="No List5114"/>
    <w:next w:val="a7"/>
    <w:uiPriority w:val="99"/>
    <w:semiHidden/>
    <w:unhideWhenUsed/>
    <w:rsid w:val="004201C1"/>
  </w:style>
  <w:style w:type="numbering" w:customStyle="1" w:styleId="NoList6114">
    <w:name w:val="No List6114"/>
    <w:next w:val="a7"/>
    <w:uiPriority w:val="99"/>
    <w:semiHidden/>
    <w:unhideWhenUsed/>
    <w:rsid w:val="004201C1"/>
  </w:style>
  <w:style w:type="numbering" w:customStyle="1" w:styleId="NoList7114">
    <w:name w:val="No List7114"/>
    <w:next w:val="a7"/>
    <w:uiPriority w:val="99"/>
    <w:semiHidden/>
    <w:unhideWhenUsed/>
    <w:rsid w:val="004201C1"/>
  </w:style>
  <w:style w:type="numbering" w:customStyle="1" w:styleId="NoList8114">
    <w:name w:val="No List8114"/>
    <w:next w:val="a7"/>
    <w:uiPriority w:val="99"/>
    <w:semiHidden/>
    <w:unhideWhenUsed/>
    <w:rsid w:val="004201C1"/>
  </w:style>
  <w:style w:type="numbering" w:customStyle="1" w:styleId="NoList916">
    <w:name w:val="No List916"/>
    <w:next w:val="a7"/>
    <w:uiPriority w:val="99"/>
    <w:semiHidden/>
    <w:unhideWhenUsed/>
    <w:rsid w:val="004201C1"/>
  </w:style>
  <w:style w:type="numbering" w:customStyle="1" w:styleId="NoList106">
    <w:name w:val="No List106"/>
    <w:next w:val="a7"/>
    <w:uiPriority w:val="99"/>
    <w:semiHidden/>
    <w:unhideWhenUsed/>
    <w:rsid w:val="004201C1"/>
  </w:style>
  <w:style w:type="numbering" w:customStyle="1" w:styleId="LFO1916">
    <w:name w:val="LFO1916"/>
    <w:basedOn w:val="a7"/>
    <w:rsid w:val="004201C1"/>
  </w:style>
  <w:style w:type="numbering" w:customStyle="1" w:styleId="NoList1224">
    <w:name w:val="No List1224"/>
    <w:next w:val="a7"/>
    <w:uiPriority w:val="99"/>
    <w:semiHidden/>
    <w:rsid w:val="004201C1"/>
  </w:style>
  <w:style w:type="numbering" w:customStyle="1" w:styleId="NoList11124">
    <w:name w:val="No List11124"/>
    <w:next w:val="a7"/>
    <w:uiPriority w:val="99"/>
    <w:semiHidden/>
    <w:unhideWhenUsed/>
    <w:rsid w:val="004201C1"/>
  </w:style>
  <w:style w:type="numbering" w:customStyle="1" w:styleId="1240">
    <w:name w:val="无列表124"/>
    <w:next w:val="a7"/>
    <w:semiHidden/>
    <w:rsid w:val="004201C1"/>
  </w:style>
  <w:style w:type="numbering" w:customStyle="1" w:styleId="1241">
    <w:name w:val="リストなし124"/>
    <w:next w:val="a7"/>
    <w:uiPriority w:val="99"/>
    <w:semiHidden/>
    <w:unhideWhenUsed/>
    <w:rsid w:val="004201C1"/>
  </w:style>
  <w:style w:type="numbering" w:customStyle="1" w:styleId="1124">
    <w:name w:val="无列表1124"/>
    <w:next w:val="a7"/>
    <w:semiHidden/>
    <w:rsid w:val="004201C1"/>
  </w:style>
  <w:style w:type="numbering" w:customStyle="1" w:styleId="11143">
    <w:name w:val="リストなし1114"/>
    <w:next w:val="a7"/>
    <w:uiPriority w:val="99"/>
    <w:semiHidden/>
    <w:unhideWhenUsed/>
    <w:rsid w:val="004201C1"/>
  </w:style>
  <w:style w:type="numbering" w:customStyle="1" w:styleId="NoList2224">
    <w:name w:val="No List2224"/>
    <w:next w:val="a7"/>
    <w:uiPriority w:val="99"/>
    <w:semiHidden/>
    <w:unhideWhenUsed/>
    <w:rsid w:val="004201C1"/>
  </w:style>
  <w:style w:type="numbering" w:customStyle="1" w:styleId="NoList3224">
    <w:name w:val="No List3224"/>
    <w:next w:val="a7"/>
    <w:uiPriority w:val="99"/>
    <w:semiHidden/>
    <w:unhideWhenUsed/>
    <w:rsid w:val="004201C1"/>
  </w:style>
  <w:style w:type="numbering" w:customStyle="1" w:styleId="NoList4214">
    <w:name w:val="No List4214"/>
    <w:next w:val="a7"/>
    <w:uiPriority w:val="99"/>
    <w:semiHidden/>
    <w:unhideWhenUsed/>
    <w:rsid w:val="004201C1"/>
  </w:style>
  <w:style w:type="numbering" w:customStyle="1" w:styleId="NoList21114">
    <w:name w:val="No List21114"/>
    <w:next w:val="a7"/>
    <w:uiPriority w:val="99"/>
    <w:semiHidden/>
    <w:unhideWhenUsed/>
    <w:rsid w:val="004201C1"/>
  </w:style>
  <w:style w:type="numbering" w:customStyle="1" w:styleId="NoList31114">
    <w:name w:val="No List31114"/>
    <w:next w:val="a7"/>
    <w:uiPriority w:val="99"/>
    <w:semiHidden/>
    <w:unhideWhenUsed/>
    <w:rsid w:val="004201C1"/>
  </w:style>
  <w:style w:type="numbering" w:customStyle="1" w:styleId="NoList41114">
    <w:name w:val="No List41114"/>
    <w:next w:val="a7"/>
    <w:uiPriority w:val="99"/>
    <w:semiHidden/>
    <w:unhideWhenUsed/>
    <w:rsid w:val="004201C1"/>
  </w:style>
  <w:style w:type="numbering" w:customStyle="1" w:styleId="11114">
    <w:name w:val="无列表11114"/>
    <w:next w:val="a7"/>
    <w:semiHidden/>
    <w:rsid w:val="004201C1"/>
  </w:style>
  <w:style w:type="numbering" w:customStyle="1" w:styleId="NoList111114">
    <w:name w:val="No List111114"/>
    <w:next w:val="a7"/>
    <w:uiPriority w:val="99"/>
    <w:semiHidden/>
    <w:unhideWhenUsed/>
    <w:rsid w:val="004201C1"/>
  </w:style>
  <w:style w:type="numbering" w:customStyle="1" w:styleId="NoList12114">
    <w:name w:val="No List12114"/>
    <w:next w:val="a7"/>
    <w:uiPriority w:val="99"/>
    <w:semiHidden/>
    <w:unhideWhenUsed/>
    <w:rsid w:val="004201C1"/>
  </w:style>
  <w:style w:type="numbering" w:customStyle="1" w:styleId="NoList22114">
    <w:name w:val="No List22114"/>
    <w:next w:val="a7"/>
    <w:uiPriority w:val="99"/>
    <w:semiHidden/>
    <w:unhideWhenUsed/>
    <w:rsid w:val="004201C1"/>
  </w:style>
  <w:style w:type="numbering" w:customStyle="1" w:styleId="NoList32114">
    <w:name w:val="No List32114"/>
    <w:next w:val="a7"/>
    <w:uiPriority w:val="99"/>
    <w:semiHidden/>
    <w:unhideWhenUsed/>
    <w:rsid w:val="004201C1"/>
  </w:style>
  <w:style w:type="numbering" w:customStyle="1" w:styleId="NoList144">
    <w:name w:val="No List144"/>
    <w:next w:val="a7"/>
    <w:uiPriority w:val="99"/>
    <w:semiHidden/>
    <w:unhideWhenUsed/>
    <w:rsid w:val="004201C1"/>
  </w:style>
  <w:style w:type="numbering" w:customStyle="1" w:styleId="NoList154">
    <w:name w:val="No List154"/>
    <w:next w:val="a7"/>
    <w:uiPriority w:val="99"/>
    <w:semiHidden/>
    <w:unhideWhenUsed/>
    <w:rsid w:val="004201C1"/>
  </w:style>
  <w:style w:type="numbering" w:customStyle="1" w:styleId="NoList244">
    <w:name w:val="No List244"/>
    <w:next w:val="a7"/>
    <w:uiPriority w:val="99"/>
    <w:semiHidden/>
    <w:unhideWhenUsed/>
    <w:rsid w:val="004201C1"/>
  </w:style>
  <w:style w:type="numbering" w:customStyle="1" w:styleId="NoList344">
    <w:name w:val="No List344"/>
    <w:next w:val="a7"/>
    <w:uiPriority w:val="99"/>
    <w:semiHidden/>
    <w:unhideWhenUsed/>
    <w:rsid w:val="004201C1"/>
  </w:style>
  <w:style w:type="numbering" w:customStyle="1" w:styleId="NoList444">
    <w:name w:val="No List444"/>
    <w:next w:val="a7"/>
    <w:uiPriority w:val="99"/>
    <w:semiHidden/>
    <w:unhideWhenUsed/>
    <w:rsid w:val="004201C1"/>
  </w:style>
  <w:style w:type="numbering" w:customStyle="1" w:styleId="NoList534">
    <w:name w:val="No List534"/>
    <w:next w:val="a7"/>
    <w:uiPriority w:val="99"/>
    <w:semiHidden/>
    <w:unhideWhenUsed/>
    <w:rsid w:val="004201C1"/>
  </w:style>
  <w:style w:type="numbering" w:customStyle="1" w:styleId="NoList634">
    <w:name w:val="No List634"/>
    <w:next w:val="a7"/>
    <w:uiPriority w:val="99"/>
    <w:semiHidden/>
    <w:unhideWhenUsed/>
    <w:rsid w:val="004201C1"/>
  </w:style>
  <w:style w:type="numbering" w:customStyle="1" w:styleId="NoList734">
    <w:name w:val="No List734"/>
    <w:next w:val="a7"/>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11111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4A988-CB40-4C4B-AFA8-96F916B65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1507</TotalTime>
  <Pages>70</Pages>
  <Words>23763</Words>
  <Characters>135451</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138</cp:revision>
  <cp:lastPrinted>2019-02-25T14:05:00Z</cp:lastPrinted>
  <dcterms:created xsi:type="dcterms:W3CDTF">2022-04-01T11:01:00Z</dcterms:created>
  <dcterms:modified xsi:type="dcterms:W3CDTF">2023-10-19T15:05:00Z</dcterms:modified>
</cp:coreProperties>
</file>